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Pr="00F27C87" w:rsidRDefault="00146769" w:rsidP="00146769">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935AED">
        <w:rPr>
          <w:rFonts w:eastAsia="Times" w:cstheme="minorHAnsi"/>
          <w:b/>
          <w:bCs/>
          <w:color w:val="000000"/>
          <w:sz w:val="32"/>
          <w:szCs w:val="22"/>
        </w:rPr>
        <w:t>AR</w:t>
      </w:r>
      <w:r>
        <w:rPr>
          <w:rFonts w:eastAsia="Times" w:cstheme="minorHAnsi"/>
          <w:b/>
          <w:bCs/>
          <w:color w:val="000000"/>
          <w:sz w:val="32"/>
          <w:szCs w:val="22"/>
        </w:rPr>
        <w:t xml:space="preserve">GU </w:t>
      </w:r>
    </w:p>
    <w:p w:rsidR="00146769" w:rsidRDefault="00146769" w:rsidP="00146769">
      <w:pPr>
        <w:ind w:left="73" w:right="74" w:hanging="249"/>
        <w:jc w:val="center"/>
        <w:rPr>
          <w:rFonts w:cstheme="minorHAnsi"/>
          <w:b/>
          <w:sz w:val="22"/>
          <w:szCs w:val="22"/>
        </w:rPr>
      </w:pPr>
    </w:p>
    <w:p w:rsidR="00146769" w:rsidRDefault="00146769" w:rsidP="00146769">
      <w:pPr>
        <w:ind w:left="73" w:right="74" w:hanging="249"/>
        <w:jc w:val="center"/>
        <w:rPr>
          <w:rFonts w:cstheme="minorHAnsi"/>
          <w:b/>
          <w:sz w:val="22"/>
          <w:szCs w:val="22"/>
        </w:rPr>
      </w:pPr>
    </w:p>
    <w:p w:rsidR="00146769" w:rsidRDefault="00146769" w:rsidP="00146769">
      <w:pPr>
        <w:ind w:left="73" w:right="74" w:hanging="249"/>
        <w:jc w:val="center"/>
        <w:rPr>
          <w:rFonts w:cstheme="minorHAnsi"/>
          <w:b/>
          <w:sz w:val="22"/>
          <w:szCs w:val="22"/>
        </w:rPr>
      </w:pPr>
    </w:p>
    <w:p w:rsidR="00146769" w:rsidRDefault="00146769" w:rsidP="00146769">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5B3533DE" wp14:editId="75550CF1">
            <wp:simplePos x="0" y="0"/>
            <wp:positionH relativeFrom="page">
              <wp:posOffset>2520950</wp:posOffset>
            </wp:positionH>
            <wp:positionV relativeFrom="page">
              <wp:posOffset>1686560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769" w:rsidRPr="007B4561" w:rsidRDefault="00146769" w:rsidP="00146769">
      <w:pPr>
        <w:ind w:left="73" w:right="74" w:hanging="249"/>
        <w:jc w:val="center"/>
        <w:rPr>
          <w:rFonts w:cstheme="minorHAnsi"/>
          <w:b/>
          <w:sz w:val="22"/>
          <w:szCs w:val="22"/>
        </w:rPr>
      </w:pPr>
    </w:p>
    <w:p w:rsidR="00146769" w:rsidRDefault="00146769" w:rsidP="00146769">
      <w:pPr>
        <w:spacing w:line="360" w:lineRule="auto"/>
        <w:ind w:left="73" w:right="74" w:hanging="249"/>
        <w:jc w:val="center"/>
        <w:rPr>
          <w:rFonts w:cstheme="minorHAnsi"/>
          <w:b/>
          <w:szCs w:val="22"/>
        </w:rPr>
      </w:pPr>
    </w:p>
    <w:p w:rsidR="00146769" w:rsidRDefault="00146769" w:rsidP="00146769">
      <w:pPr>
        <w:autoSpaceDE w:val="0"/>
        <w:autoSpaceDN w:val="0"/>
        <w:adjustRightInd w:val="0"/>
        <w:spacing w:before="120"/>
        <w:jc w:val="center"/>
        <w:rPr>
          <w:rFonts w:cstheme="minorHAnsi"/>
          <w:b/>
          <w:sz w:val="32"/>
          <w:szCs w:val="22"/>
        </w:rPr>
      </w:pPr>
    </w:p>
    <w:p w:rsidR="00146769" w:rsidRDefault="00146769" w:rsidP="00146769">
      <w:pPr>
        <w:autoSpaceDE w:val="0"/>
        <w:autoSpaceDN w:val="0"/>
        <w:adjustRightInd w:val="0"/>
        <w:spacing w:before="120"/>
        <w:jc w:val="center"/>
        <w:rPr>
          <w:rFonts w:cstheme="minorHAnsi"/>
          <w:b/>
          <w:sz w:val="32"/>
          <w:szCs w:val="22"/>
        </w:rPr>
      </w:pPr>
    </w:p>
    <w:p w:rsidR="00146769" w:rsidRDefault="00146769" w:rsidP="00146769">
      <w:pPr>
        <w:autoSpaceDE w:val="0"/>
        <w:autoSpaceDN w:val="0"/>
        <w:adjustRightInd w:val="0"/>
        <w:spacing w:before="120"/>
        <w:jc w:val="center"/>
        <w:rPr>
          <w:rFonts w:cstheme="minorHAnsi"/>
          <w:b/>
          <w:sz w:val="32"/>
          <w:szCs w:val="22"/>
        </w:rPr>
      </w:pPr>
    </w:p>
    <w:p w:rsidR="00146769" w:rsidRPr="00E61C3F" w:rsidRDefault="00146769" w:rsidP="00146769">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rsidR="00146769" w:rsidRPr="007011E4" w:rsidRDefault="00146769" w:rsidP="00146769">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146769" w:rsidRDefault="00146769" w:rsidP="00146769">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146769" w:rsidTr="000A57E0">
        <w:tc>
          <w:tcPr>
            <w:tcW w:w="8647" w:type="dxa"/>
          </w:tcPr>
          <w:p w:rsidR="00146769" w:rsidRPr="00DB0FBB" w:rsidRDefault="00DB0FBB" w:rsidP="00DB0FBB">
            <w:pPr>
              <w:spacing w:before="120" w:after="120"/>
              <w:ind w:left="73" w:right="74" w:hanging="249"/>
              <w:jc w:val="center"/>
              <w:rPr>
                <w:rFonts w:cstheme="minorHAnsi"/>
                <w:b/>
                <w:bCs/>
                <w:sz w:val="28"/>
                <w:szCs w:val="22"/>
              </w:rPr>
            </w:pPr>
            <w:r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Pr>
                <w:rFonts w:ascii="Franklin Gothic Book" w:hAnsi="Franklin Gothic Book" w:cs="Tahoma"/>
                <w:b/>
                <w:sz w:val="22"/>
                <w:szCs w:val="22"/>
              </w:rPr>
              <w:t>wraz ze zmianą</w:t>
            </w:r>
            <w:r w:rsidRPr="002917A8">
              <w:rPr>
                <w:rFonts w:ascii="Franklin Gothic Book" w:hAnsi="Franklin Gothic Book" w:cs="Tahoma"/>
                <w:b/>
                <w:sz w:val="22"/>
                <w:szCs w:val="22"/>
              </w:rPr>
              <w:t xml:space="preserve"> systemu wagowego kolejowego i jego integracją z nadrzędnym systemem wagowym Zamawiającego</w:t>
            </w:r>
          </w:p>
        </w:tc>
      </w:tr>
    </w:tbl>
    <w:p w:rsidR="00146769" w:rsidRPr="00DB0FBB" w:rsidRDefault="00146769" w:rsidP="00DB0FBB">
      <w:pPr>
        <w:spacing w:line="360" w:lineRule="auto"/>
        <w:ind w:left="73" w:right="74" w:hanging="249"/>
        <w:jc w:val="center"/>
        <w:rPr>
          <w:rFonts w:cstheme="minorHAnsi"/>
          <w:b/>
          <w:szCs w:val="22"/>
        </w:rPr>
      </w:pPr>
    </w:p>
    <w:p w:rsidR="00146769" w:rsidRPr="00DB0FBB" w:rsidRDefault="00146769" w:rsidP="00146769">
      <w:pPr>
        <w:spacing w:line="360" w:lineRule="auto"/>
        <w:ind w:left="73" w:right="74" w:hanging="249"/>
        <w:jc w:val="center"/>
        <w:rPr>
          <w:rFonts w:cstheme="minorHAnsi"/>
          <w:b/>
          <w:szCs w:val="22"/>
        </w:rPr>
      </w:pPr>
      <w:r w:rsidRPr="007B4561">
        <w:rPr>
          <w:rFonts w:cstheme="minorHAnsi"/>
          <w:b/>
          <w:szCs w:val="22"/>
        </w:rPr>
        <w:t xml:space="preserve">Oznaczenie postępowania: </w:t>
      </w:r>
      <w:r w:rsidR="00DB0FBB" w:rsidRPr="00DB0FBB">
        <w:rPr>
          <w:rFonts w:cstheme="minorHAnsi"/>
          <w:b/>
          <w:szCs w:val="22"/>
        </w:rPr>
        <w:t>4100/JW00/10/KZ/2020/0000049690</w:t>
      </w:r>
    </w:p>
    <w:p w:rsidR="00146769" w:rsidRDefault="00146769" w:rsidP="00146769">
      <w:pPr>
        <w:autoSpaceDE w:val="0"/>
        <w:autoSpaceDN w:val="0"/>
        <w:adjustRightInd w:val="0"/>
        <w:rPr>
          <w:rFonts w:cstheme="minorHAnsi"/>
          <w:b/>
          <w:sz w:val="22"/>
          <w:szCs w:val="22"/>
        </w:rPr>
      </w:pPr>
    </w:p>
    <w:p w:rsidR="00146769" w:rsidRDefault="00146769" w:rsidP="00146769">
      <w:pPr>
        <w:autoSpaceDE w:val="0"/>
        <w:autoSpaceDN w:val="0"/>
        <w:adjustRightInd w:val="0"/>
        <w:rPr>
          <w:rFonts w:cstheme="minorHAnsi"/>
          <w:b/>
          <w:sz w:val="22"/>
          <w:szCs w:val="22"/>
        </w:rPr>
      </w:pPr>
    </w:p>
    <w:p w:rsidR="00146769" w:rsidRDefault="00146769" w:rsidP="00146769">
      <w:pPr>
        <w:autoSpaceDE w:val="0"/>
        <w:autoSpaceDN w:val="0"/>
        <w:adjustRightInd w:val="0"/>
        <w:rPr>
          <w:rFonts w:cstheme="minorHAnsi"/>
          <w:b/>
          <w:sz w:val="22"/>
          <w:szCs w:val="22"/>
        </w:rPr>
      </w:pPr>
    </w:p>
    <w:p w:rsidR="00146769" w:rsidRDefault="00146769" w:rsidP="00146769">
      <w:pPr>
        <w:autoSpaceDE w:val="0"/>
        <w:autoSpaceDN w:val="0"/>
        <w:adjustRightInd w:val="0"/>
        <w:jc w:val="center"/>
        <w:rPr>
          <w:rFonts w:cstheme="minorHAnsi"/>
          <w:b/>
          <w:sz w:val="22"/>
          <w:szCs w:val="22"/>
        </w:rPr>
      </w:pPr>
    </w:p>
    <w:p w:rsidR="00146769" w:rsidRPr="00277248" w:rsidRDefault="00146769" w:rsidP="00146769">
      <w:pPr>
        <w:autoSpaceDE w:val="0"/>
        <w:autoSpaceDN w:val="0"/>
        <w:adjustRightInd w:val="0"/>
        <w:jc w:val="center"/>
        <w:rPr>
          <w:rFonts w:cstheme="minorHAnsi"/>
          <w:b/>
          <w:sz w:val="22"/>
          <w:szCs w:val="22"/>
        </w:rPr>
      </w:pPr>
      <w:r w:rsidRPr="00277248">
        <w:rPr>
          <w:rFonts w:cstheme="minorHAnsi"/>
          <w:b/>
          <w:sz w:val="22"/>
          <w:szCs w:val="22"/>
        </w:rPr>
        <w:t>Zatwierdzam</w:t>
      </w:r>
    </w:p>
    <w:p w:rsidR="00146769" w:rsidRDefault="00146769" w:rsidP="0014676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6769" w:rsidTr="000A57E0">
        <w:trPr>
          <w:trHeight w:val="881"/>
          <w:jc w:val="center"/>
        </w:trPr>
        <w:tc>
          <w:tcPr>
            <w:tcW w:w="4248" w:type="dxa"/>
          </w:tcPr>
          <w:p w:rsidR="00146769" w:rsidRPr="007B4561" w:rsidRDefault="00146769" w:rsidP="000A57E0">
            <w:pPr>
              <w:pStyle w:val="Nagwek"/>
              <w:spacing w:line="360" w:lineRule="auto"/>
              <w:jc w:val="center"/>
            </w:pPr>
          </w:p>
        </w:tc>
        <w:tc>
          <w:tcPr>
            <w:tcW w:w="4394" w:type="dxa"/>
          </w:tcPr>
          <w:p w:rsidR="00146769" w:rsidRDefault="00146769" w:rsidP="000A57E0">
            <w:pPr>
              <w:autoSpaceDE w:val="0"/>
              <w:autoSpaceDN w:val="0"/>
              <w:adjustRightInd w:val="0"/>
              <w:rPr>
                <w:rFonts w:asciiTheme="minorHAnsi" w:hAnsiTheme="minorHAnsi" w:cstheme="minorHAnsi"/>
                <w:szCs w:val="22"/>
              </w:rPr>
            </w:pPr>
          </w:p>
        </w:tc>
      </w:tr>
      <w:tr w:rsidR="00146769" w:rsidTr="000A57E0">
        <w:trPr>
          <w:trHeight w:val="881"/>
          <w:jc w:val="center"/>
        </w:trPr>
        <w:tc>
          <w:tcPr>
            <w:tcW w:w="4248" w:type="dxa"/>
          </w:tcPr>
          <w:p w:rsidR="00146769" w:rsidRPr="007B4561" w:rsidRDefault="00146769" w:rsidP="000A57E0">
            <w:pPr>
              <w:pStyle w:val="Nagwek"/>
              <w:spacing w:line="360" w:lineRule="auto"/>
              <w:jc w:val="center"/>
            </w:pPr>
            <w:r w:rsidRPr="007B4561">
              <w:t xml:space="preserve">Zawada, dnia </w:t>
            </w:r>
            <w:r w:rsidR="00DB0FBB">
              <w:t>1.06.</w:t>
            </w:r>
            <w:r>
              <w:t>2020</w:t>
            </w:r>
          </w:p>
          <w:p w:rsidR="00146769" w:rsidRDefault="00146769" w:rsidP="000A57E0">
            <w:pPr>
              <w:autoSpaceDE w:val="0"/>
              <w:autoSpaceDN w:val="0"/>
              <w:adjustRightInd w:val="0"/>
              <w:rPr>
                <w:rFonts w:asciiTheme="minorHAnsi" w:hAnsiTheme="minorHAnsi" w:cstheme="minorHAnsi"/>
                <w:szCs w:val="22"/>
              </w:rPr>
            </w:pPr>
          </w:p>
        </w:tc>
        <w:tc>
          <w:tcPr>
            <w:tcW w:w="4394" w:type="dxa"/>
          </w:tcPr>
          <w:p w:rsidR="00146769" w:rsidRDefault="00146769" w:rsidP="007A0666">
            <w:pPr>
              <w:autoSpaceDE w:val="0"/>
              <w:autoSpaceDN w:val="0"/>
              <w:adjustRightInd w:val="0"/>
              <w:spacing w:before="120"/>
              <w:jc w:val="center"/>
              <w:rPr>
                <w:rFonts w:asciiTheme="minorHAnsi" w:hAnsiTheme="minorHAnsi" w:cstheme="minorHAnsi"/>
                <w:szCs w:val="22"/>
              </w:rPr>
            </w:pPr>
            <w:r w:rsidRPr="00277248">
              <w:rPr>
                <w:rFonts w:cstheme="minorHAnsi"/>
                <w:szCs w:val="22"/>
              </w:rPr>
              <w:t xml:space="preserve">podpis </w:t>
            </w:r>
            <w:r w:rsidR="007A0666">
              <w:rPr>
                <w:rFonts w:cstheme="minorHAnsi"/>
                <w:szCs w:val="22"/>
              </w:rPr>
              <w:t>Przewodniczącego Komisji Przetargowej</w:t>
            </w:r>
          </w:p>
        </w:tc>
      </w:tr>
    </w:tbl>
    <w:p w:rsidR="00146769" w:rsidRDefault="00146769" w:rsidP="00146769">
      <w:pPr>
        <w:pStyle w:val="Nagwek"/>
        <w:spacing w:line="360" w:lineRule="auto"/>
      </w:pP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146769" w:rsidRDefault="00146769">
      <w:pPr>
        <w:spacing w:after="160" w:line="259" w:lineRule="auto"/>
        <w:rPr>
          <w:rFonts w:ascii="Franklin Gothic Book" w:eastAsia="Times" w:hAnsi="Franklin Gothic Book" w:cstheme="minorHAnsi"/>
          <w:b/>
          <w:bCs/>
          <w:color w:val="000000" w:themeColor="text1"/>
          <w:sz w:val="22"/>
          <w:szCs w:val="22"/>
        </w:rPr>
      </w:pPr>
      <w:r>
        <w:rPr>
          <w:rFonts w:ascii="Franklin Gothic Book" w:eastAsia="Times" w:hAnsi="Franklin Gothic Book" w:cstheme="minorHAnsi"/>
          <w:b/>
          <w:bCs/>
          <w:color w:val="000000" w:themeColor="text1"/>
          <w:sz w:val="22"/>
          <w:szCs w:val="22"/>
        </w:rPr>
        <w:br w:type="page"/>
      </w:r>
    </w:p>
    <w:p w:rsidR="00146769" w:rsidRDefault="00146769" w:rsidP="00C33040">
      <w:pPr>
        <w:ind w:left="72" w:right="1557" w:hanging="248"/>
        <w:jc w:val="center"/>
        <w:rPr>
          <w:rFonts w:ascii="Franklin Gothic Book" w:eastAsia="Times" w:hAnsi="Franklin Gothic Book" w:cstheme="minorHAnsi"/>
          <w:b/>
          <w:bCs/>
          <w:color w:val="000000" w:themeColor="text1"/>
          <w:sz w:val="22"/>
          <w:szCs w:val="22"/>
        </w:rPr>
      </w:pPr>
    </w:p>
    <w:p w:rsidR="004F08C0" w:rsidRPr="002917A8"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2917A8">
        <w:rPr>
          <w:rFonts w:ascii="Franklin Gothic Book" w:hAnsi="Franklin Gothic Book" w:cstheme="minorHAnsi"/>
          <w:noProof/>
          <w:color w:val="000000" w:themeColor="text1"/>
          <w:sz w:val="22"/>
          <w:szCs w:val="22"/>
        </w:rPr>
        <w:drawing>
          <wp:anchor distT="0" distB="0" distL="114300" distR="114300" simplePos="0" relativeHeight="251659264" behindDoc="1" locked="0" layoutInCell="1" allowOverlap="1" wp14:anchorId="02A107C4" wp14:editId="76B38CF8">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60EA1" w:rsidRPr="002917A8">
        <w:rPr>
          <w:rFonts w:ascii="Franklin Gothic Book" w:eastAsia="Times" w:hAnsi="Franklin Gothic Book" w:cstheme="minorHAnsi"/>
          <w:b/>
          <w:bCs/>
          <w:color w:val="000000" w:themeColor="text1"/>
          <w:sz w:val="22"/>
          <w:szCs w:val="22"/>
        </w:rPr>
        <w:t>OGŁOSZENIE</w:t>
      </w:r>
    </w:p>
    <w:p w:rsidR="004F08C0" w:rsidRPr="002917A8"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2917A8">
        <w:rPr>
          <w:rFonts w:ascii="Franklin Gothic Book" w:eastAsia="Times" w:hAnsi="Franklin Gothic Book" w:cstheme="minorHAnsi"/>
          <w:bCs/>
          <w:color w:val="000000" w:themeColor="text1"/>
          <w:sz w:val="22"/>
          <w:szCs w:val="22"/>
        </w:rPr>
        <w:t xml:space="preserve">Enea Elektrownia Połaniec </w:t>
      </w:r>
      <w:r w:rsidR="004F08C0" w:rsidRPr="002917A8">
        <w:rPr>
          <w:rFonts w:ascii="Franklin Gothic Book" w:eastAsia="Times" w:hAnsi="Franklin Gothic Book" w:cstheme="minorHAnsi"/>
          <w:bCs/>
          <w:color w:val="000000" w:themeColor="text1"/>
          <w:sz w:val="22"/>
          <w:szCs w:val="22"/>
        </w:rPr>
        <w:t>S.A.</w:t>
      </w:r>
      <w:r w:rsidR="00277016" w:rsidRPr="002917A8">
        <w:rPr>
          <w:rFonts w:ascii="Franklin Gothic Book" w:eastAsia="Times" w:hAnsi="Franklin Gothic Book" w:cstheme="minorHAnsi"/>
          <w:bCs/>
          <w:color w:val="000000" w:themeColor="text1"/>
          <w:sz w:val="22"/>
          <w:szCs w:val="22"/>
        </w:rPr>
        <w:t xml:space="preserve"> </w:t>
      </w:r>
      <w:r w:rsidR="00277016" w:rsidRPr="002917A8">
        <w:rPr>
          <w:rFonts w:ascii="Franklin Gothic Book" w:eastAsia="Times" w:hAnsi="Franklin Gothic Book" w:cs="Verdana,Bold"/>
          <w:bCs/>
          <w:color w:val="000000"/>
          <w:sz w:val="22"/>
          <w:szCs w:val="22"/>
        </w:rPr>
        <w:t>(„</w:t>
      </w:r>
      <w:r w:rsidR="00277016" w:rsidRPr="002917A8">
        <w:rPr>
          <w:rFonts w:ascii="Franklin Gothic Book" w:eastAsia="Times" w:hAnsi="Franklin Gothic Book" w:cs="Verdana,Bold"/>
          <w:b/>
          <w:bCs/>
          <w:color w:val="000000"/>
          <w:sz w:val="22"/>
          <w:szCs w:val="22"/>
        </w:rPr>
        <w:t>Zamawiający</w:t>
      </w:r>
      <w:r w:rsidR="00277016" w:rsidRPr="002917A8">
        <w:rPr>
          <w:rFonts w:ascii="Franklin Gothic Book" w:eastAsia="Times" w:hAnsi="Franklin Gothic Book" w:cs="Verdana,Bold"/>
          <w:bCs/>
          <w:color w:val="000000"/>
          <w:sz w:val="22"/>
          <w:szCs w:val="22"/>
        </w:rPr>
        <w:t>”)</w:t>
      </w:r>
    </w:p>
    <w:p w:rsidR="00297D71" w:rsidRPr="002917A8" w:rsidRDefault="004F08C0" w:rsidP="006320EC">
      <w:pPr>
        <w:ind w:left="2375" w:right="1415" w:hanging="248"/>
        <w:jc w:val="center"/>
        <w:rPr>
          <w:rFonts w:ascii="Franklin Gothic Book" w:hAnsi="Franklin Gothic Book" w:cstheme="minorHAnsi"/>
          <w:color w:val="000000" w:themeColor="text1"/>
          <w:sz w:val="22"/>
          <w:szCs w:val="22"/>
        </w:rPr>
      </w:pPr>
      <w:r w:rsidRPr="002917A8">
        <w:rPr>
          <w:rFonts w:ascii="Franklin Gothic Book" w:eastAsia="Times" w:hAnsi="Franklin Gothic Book" w:cstheme="minorHAnsi"/>
          <w:bCs/>
          <w:color w:val="000000" w:themeColor="text1"/>
          <w:sz w:val="22"/>
          <w:szCs w:val="22"/>
        </w:rPr>
        <w:t>ogłasza</w:t>
      </w:r>
      <w:r w:rsidRPr="002917A8">
        <w:rPr>
          <w:rFonts w:ascii="Franklin Gothic Book" w:hAnsi="Franklin Gothic Book" w:cstheme="minorHAnsi"/>
          <w:color w:val="000000" w:themeColor="text1"/>
          <w:sz w:val="22"/>
          <w:szCs w:val="22"/>
        </w:rPr>
        <w:t xml:space="preserve"> przetarg </w:t>
      </w:r>
      <w:r w:rsidR="0059719C" w:rsidRPr="002917A8">
        <w:rPr>
          <w:rFonts w:ascii="Franklin Gothic Book" w:hAnsi="Franklin Gothic Book" w:cstheme="minorHAnsi"/>
          <w:color w:val="000000" w:themeColor="text1"/>
          <w:sz w:val="22"/>
          <w:szCs w:val="22"/>
        </w:rPr>
        <w:t>niepubliczny</w:t>
      </w:r>
    </w:p>
    <w:p w:rsidR="00812A30" w:rsidRPr="002917A8" w:rsidRDefault="00FB6EAB" w:rsidP="00B20B0C">
      <w:pPr>
        <w:spacing w:line="280" w:lineRule="atLeast"/>
        <w:jc w:val="both"/>
        <w:rPr>
          <w:rFonts w:ascii="Franklin Gothic Book" w:hAnsi="Franklin Gothic Book" w:cs="Arial"/>
          <w:b/>
          <w:sz w:val="22"/>
          <w:szCs w:val="22"/>
        </w:rPr>
      </w:pPr>
      <w:r w:rsidRPr="002917A8">
        <w:rPr>
          <w:rFonts w:ascii="Franklin Gothic Book" w:hAnsi="Franklin Gothic Book" w:cstheme="minorHAnsi"/>
          <w:color w:val="000000" w:themeColor="text1"/>
          <w:sz w:val="22"/>
          <w:szCs w:val="22"/>
        </w:rPr>
        <w:t>na</w:t>
      </w:r>
      <w:r w:rsidRPr="002917A8">
        <w:rPr>
          <w:rFonts w:ascii="Franklin Gothic Book" w:hAnsi="Franklin Gothic Book" w:cstheme="minorHAnsi"/>
          <w:b/>
          <w:color w:val="000000" w:themeColor="text1"/>
          <w:sz w:val="22"/>
          <w:szCs w:val="22"/>
        </w:rPr>
        <w:t xml:space="preserve"> „</w:t>
      </w:r>
      <w:r w:rsidR="004B4493"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sz w:val="22"/>
          <w:szCs w:val="22"/>
        </w:rPr>
        <w:t>wraz ze zmianą</w:t>
      </w:r>
      <w:r w:rsidR="004B4493" w:rsidRPr="002917A8">
        <w:rPr>
          <w:rFonts w:ascii="Franklin Gothic Book" w:hAnsi="Franklin Gothic Book" w:cs="Tahoma"/>
          <w:b/>
          <w:sz w:val="22"/>
          <w:szCs w:val="22"/>
        </w:rPr>
        <w:t xml:space="preserve"> systemu wagowego kolejowego i jego integracją z nadrzędnym systemem wagowym Zamawiającego</w:t>
      </w:r>
      <w:r w:rsidRPr="002917A8">
        <w:rPr>
          <w:rFonts w:ascii="Franklin Gothic Book" w:hAnsi="Franklin Gothic Book" w:cs="Arial"/>
          <w:b/>
          <w:sz w:val="22"/>
          <w:szCs w:val="22"/>
        </w:rPr>
        <w:t>”</w:t>
      </w:r>
    </w:p>
    <w:p w:rsidR="00F90DAA" w:rsidRPr="002917A8" w:rsidRDefault="00F90DAA" w:rsidP="00812A30">
      <w:pPr>
        <w:spacing w:line="280" w:lineRule="atLeast"/>
        <w:jc w:val="center"/>
        <w:rPr>
          <w:rFonts w:ascii="Franklin Gothic Book" w:hAnsi="Franklin Gothic Book" w:cstheme="minorHAnsi"/>
          <w:sz w:val="22"/>
          <w:szCs w:val="22"/>
          <w:u w:val="single"/>
        </w:rPr>
      </w:pPr>
      <w:r w:rsidRPr="002917A8">
        <w:rPr>
          <w:rFonts w:ascii="Franklin Gothic Book" w:hAnsi="Franklin Gothic Book" w:cs="Arial"/>
          <w:sz w:val="22"/>
          <w:szCs w:val="22"/>
        </w:rPr>
        <w:t>(dalej „</w:t>
      </w:r>
      <w:r w:rsidR="00B60EA1" w:rsidRPr="002917A8">
        <w:rPr>
          <w:rFonts w:ascii="Franklin Gothic Book" w:hAnsi="Franklin Gothic Book" w:cs="Arial"/>
          <w:b/>
          <w:sz w:val="22"/>
          <w:szCs w:val="22"/>
        </w:rPr>
        <w:t>Ogłoszenie</w:t>
      </w:r>
      <w:r w:rsidRPr="002917A8">
        <w:rPr>
          <w:rFonts w:ascii="Franklin Gothic Book" w:hAnsi="Franklin Gothic Book" w:cs="Arial"/>
          <w:sz w:val="22"/>
          <w:szCs w:val="22"/>
        </w:rPr>
        <w:t>”)</w:t>
      </w:r>
    </w:p>
    <w:p w:rsidR="004F08C0" w:rsidRPr="002917A8" w:rsidRDefault="004F08C0" w:rsidP="00812A30">
      <w:pPr>
        <w:spacing w:line="280" w:lineRule="atLeast"/>
        <w:jc w:val="center"/>
        <w:rPr>
          <w:rFonts w:ascii="Franklin Gothic Book" w:hAnsi="Franklin Gothic Book" w:cstheme="minorHAnsi"/>
          <w:color w:val="000000" w:themeColor="text1"/>
          <w:sz w:val="22"/>
          <w:szCs w:val="22"/>
        </w:rPr>
      </w:pPr>
      <w:r w:rsidRPr="002917A8">
        <w:rPr>
          <w:rFonts w:ascii="Franklin Gothic Book" w:hAnsi="Franklin Gothic Book" w:cstheme="minorHAnsi"/>
          <w:color w:val="000000" w:themeColor="text1"/>
          <w:sz w:val="22"/>
          <w:szCs w:val="22"/>
        </w:rPr>
        <w:t>wg następujących warunków:</w:t>
      </w:r>
    </w:p>
    <w:p w:rsidR="00517D17" w:rsidRPr="002917A8" w:rsidRDefault="00517D17" w:rsidP="00B10282">
      <w:pPr>
        <w:pStyle w:val="Akapitzlist"/>
        <w:spacing w:after="0"/>
        <w:ind w:left="0"/>
        <w:jc w:val="right"/>
        <w:rPr>
          <w:rFonts w:ascii="Franklin Gothic Book" w:hAnsi="Franklin Gothic Book" w:cstheme="minorHAnsi"/>
          <w:color w:val="000000" w:themeColor="text1"/>
        </w:rPr>
      </w:pPr>
    </w:p>
    <w:p w:rsidR="0003781E" w:rsidRPr="002917A8"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2917A8">
        <w:rPr>
          <w:rFonts w:ascii="Franklin Gothic Book" w:hAnsi="Franklin Gothic Book" w:cs="Arial"/>
          <w:color w:val="000000" w:themeColor="text1"/>
          <w:sz w:val="22"/>
          <w:szCs w:val="22"/>
        </w:rPr>
        <w:t>Przedmiot zamówienia:</w:t>
      </w:r>
    </w:p>
    <w:p w:rsidR="0003781E" w:rsidRPr="002917A8" w:rsidRDefault="00D5310F" w:rsidP="0003781E">
      <w:pPr>
        <w:pStyle w:val="Akapitzlist"/>
        <w:spacing w:after="0"/>
        <w:ind w:left="357"/>
        <w:jc w:val="both"/>
        <w:rPr>
          <w:rFonts w:ascii="Franklin Gothic Book" w:hAnsi="Franklin Gothic Book" w:cs="Arial"/>
          <w:color w:val="000000" w:themeColor="text1"/>
        </w:rPr>
      </w:pPr>
      <w:r w:rsidRPr="002917A8">
        <w:rPr>
          <w:rStyle w:val="FontStyle24"/>
          <w:rFonts w:ascii="Franklin Gothic Book" w:hAnsi="Franklin Gothic Book"/>
        </w:rPr>
        <w:t xml:space="preserve">Przedmiotem zamówienia jest </w:t>
      </w:r>
      <w:r w:rsidR="004B4493" w:rsidRPr="002917A8">
        <w:rPr>
          <w:rFonts w:ascii="Franklin Gothic Book" w:hAnsi="Franklin Gothic Book" w:cs="Tahoma"/>
          <w:b/>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rPr>
        <w:t>wraz ze zmianą</w:t>
      </w:r>
      <w:r w:rsidR="004B4493" w:rsidRPr="002917A8">
        <w:rPr>
          <w:rFonts w:ascii="Franklin Gothic Book" w:hAnsi="Franklin Gothic Book" w:cs="Tahoma"/>
          <w:b/>
        </w:rPr>
        <w:t xml:space="preserve"> systemu wagowego kolejowego i jego integracją z nadrzędnym systemem wagowym Zamawiającego</w:t>
      </w:r>
      <w:r w:rsidR="00B60EA1" w:rsidRPr="002917A8" w:rsidDel="00B60EA1">
        <w:rPr>
          <w:rFonts w:ascii="Franklin Gothic Book" w:eastAsia="Times New Roman" w:hAnsi="Franklin Gothic Book" w:cs="Tahoma"/>
          <w:b/>
        </w:rPr>
        <w:t xml:space="preserve"> </w:t>
      </w:r>
      <w:r w:rsidR="0003781E" w:rsidRPr="002917A8">
        <w:rPr>
          <w:rFonts w:ascii="Franklin Gothic Book" w:hAnsi="Franklin Gothic Book" w:cs="Arial"/>
          <w:color w:val="000000" w:themeColor="text1"/>
        </w:rPr>
        <w:t>(dalej „</w:t>
      </w:r>
      <w:r w:rsidR="0003781E" w:rsidRPr="002917A8">
        <w:rPr>
          <w:rFonts w:ascii="Franklin Gothic Book" w:hAnsi="Franklin Gothic Book" w:cs="Arial"/>
          <w:b/>
          <w:color w:val="000000" w:themeColor="text1"/>
        </w:rPr>
        <w:t>Usług</w:t>
      </w:r>
      <w:r w:rsidR="00EE588D" w:rsidRPr="002917A8">
        <w:rPr>
          <w:rFonts w:ascii="Franklin Gothic Book" w:hAnsi="Franklin Gothic Book" w:cs="Arial"/>
          <w:b/>
          <w:color w:val="000000" w:themeColor="text1"/>
        </w:rPr>
        <w:t>a</w:t>
      </w:r>
      <w:r w:rsidR="0003781E" w:rsidRPr="002917A8">
        <w:rPr>
          <w:rFonts w:ascii="Franklin Gothic Book" w:hAnsi="Franklin Gothic Book" w:cs="Arial"/>
          <w:color w:val="000000" w:themeColor="text1"/>
        </w:rPr>
        <w:t>”).</w:t>
      </w:r>
    </w:p>
    <w:p w:rsidR="0003781E" w:rsidRPr="002917A8" w:rsidRDefault="0003781E" w:rsidP="0003781E">
      <w:pPr>
        <w:numPr>
          <w:ilvl w:val="0"/>
          <w:numId w:val="2"/>
        </w:numPr>
        <w:spacing w:line="320" w:lineRule="atLeast"/>
        <w:jc w:val="both"/>
        <w:rPr>
          <w:rFonts w:ascii="Franklin Gothic Book" w:hAnsi="Franklin Gothic Book" w:cs="Arial"/>
          <w:sz w:val="22"/>
          <w:szCs w:val="22"/>
        </w:rPr>
      </w:pPr>
      <w:r w:rsidRPr="002917A8">
        <w:rPr>
          <w:rFonts w:ascii="Franklin Gothic Book" w:hAnsi="Franklin Gothic Book" w:cs="Arial"/>
          <w:sz w:val="22"/>
          <w:szCs w:val="22"/>
        </w:rPr>
        <w:t>Szczegółowy zakres Usług</w:t>
      </w:r>
      <w:r w:rsidR="003424FF" w:rsidRPr="002917A8">
        <w:rPr>
          <w:rFonts w:ascii="Franklin Gothic Book" w:hAnsi="Franklin Gothic Book" w:cs="Arial"/>
          <w:sz w:val="22"/>
          <w:szCs w:val="22"/>
        </w:rPr>
        <w:t>i</w:t>
      </w:r>
      <w:r w:rsidRPr="002917A8">
        <w:rPr>
          <w:rFonts w:ascii="Franklin Gothic Book" w:hAnsi="Franklin Gothic Book" w:cs="Arial"/>
          <w:sz w:val="22"/>
          <w:szCs w:val="22"/>
        </w:rPr>
        <w:t xml:space="preserve"> określa </w:t>
      </w:r>
      <w:r w:rsidRPr="002917A8">
        <w:rPr>
          <w:rFonts w:ascii="Franklin Gothic Book" w:hAnsi="Franklin Gothic Book" w:cstheme="minorHAnsi"/>
          <w:color w:val="000000" w:themeColor="text1"/>
          <w:sz w:val="22"/>
          <w:szCs w:val="22"/>
        </w:rPr>
        <w:t>Specyfikacja Istotnych Warunków Zamówienia</w:t>
      </w:r>
      <w:r w:rsidRPr="002917A8">
        <w:rPr>
          <w:rFonts w:ascii="Franklin Gothic Book" w:hAnsi="Franklin Gothic Book" w:cs="Arial"/>
          <w:sz w:val="22"/>
          <w:szCs w:val="22"/>
        </w:rPr>
        <w:t xml:space="preserve"> (SIWZ) stanowiąca Załącznik nr 1 do </w:t>
      </w:r>
      <w:r w:rsidR="00B60EA1" w:rsidRPr="002917A8">
        <w:rPr>
          <w:rFonts w:ascii="Franklin Gothic Book" w:hAnsi="Franklin Gothic Book" w:cs="Arial"/>
          <w:sz w:val="22"/>
          <w:szCs w:val="22"/>
        </w:rPr>
        <w:t>Ogłoszenia</w:t>
      </w:r>
      <w:r w:rsidRPr="002917A8">
        <w:rPr>
          <w:rFonts w:ascii="Franklin Gothic Book" w:hAnsi="Franklin Gothic Book" w:cs="Arial"/>
          <w:sz w:val="22"/>
          <w:szCs w:val="22"/>
        </w:rPr>
        <w:t>.</w:t>
      </w:r>
    </w:p>
    <w:p w:rsidR="0003781E" w:rsidRPr="002917A8" w:rsidRDefault="0003781E" w:rsidP="0003781E">
      <w:pPr>
        <w:numPr>
          <w:ilvl w:val="0"/>
          <w:numId w:val="2"/>
        </w:numPr>
        <w:spacing w:line="320" w:lineRule="atLeast"/>
        <w:jc w:val="both"/>
        <w:rPr>
          <w:rFonts w:ascii="Franklin Gothic Book" w:hAnsi="Franklin Gothic Book" w:cs="Arial"/>
          <w:sz w:val="22"/>
          <w:szCs w:val="22"/>
        </w:rPr>
      </w:pPr>
      <w:r w:rsidRPr="002917A8">
        <w:rPr>
          <w:rFonts w:ascii="Franklin Gothic Book" w:eastAsia="Calibri" w:hAnsi="Franklin Gothic Book" w:cs="Arial"/>
          <w:sz w:val="22"/>
          <w:szCs w:val="22"/>
        </w:rPr>
        <w:t xml:space="preserve">Termin realizacji </w:t>
      </w:r>
      <w:r w:rsidR="003424FF" w:rsidRPr="002917A8">
        <w:rPr>
          <w:rFonts w:ascii="Franklin Gothic Book" w:eastAsia="Calibri" w:hAnsi="Franklin Gothic Book" w:cs="Arial"/>
          <w:sz w:val="22"/>
          <w:szCs w:val="22"/>
        </w:rPr>
        <w:t>Usługi</w:t>
      </w:r>
      <w:r w:rsidRPr="002917A8">
        <w:rPr>
          <w:rFonts w:ascii="Franklin Gothic Book" w:eastAsia="Calibri" w:hAnsi="Franklin Gothic Book" w:cs="Arial"/>
          <w:sz w:val="22"/>
          <w:szCs w:val="22"/>
        </w:rPr>
        <w:t xml:space="preserve">: </w:t>
      </w:r>
      <w:r w:rsidR="007463DC">
        <w:rPr>
          <w:rFonts w:ascii="Franklin Gothic Book" w:eastAsia="Calibri" w:hAnsi="Franklin Gothic Book" w:cs="Arial"/>
          <w:sz w:val="22"/>
          <w:szCs w:val="22"/>
        </w:rPr>
        <w:t>do dnia 31.08.2020 roku.</w:t>
      </w:r>
    </w:p>
    <w:p w:rsidR="006B0EE9" w:rsidRPr="002917A8" w:rsidRDefault="006B0EE9" w:rsidP="0003781E">
      <w:pPr>
        <w:numPr>
          <w:ilvl w:val="0"/>
          <w:numId w:val="2"/>
        </w:numPr>
        <w:spacing w:line="320" w:lineRule="atLeast"/>
        <w:jc w:val="both"/>
        <w:rPr>
          <w:rFonts w:ascii="Franklin Gothic Book" w:hAnsi="Franklin Gothic Book" w:cs="Arial"/>
          <w:sz w:val="22"/>
          <w:szCs w:val="22"/>
        </w:rPr>
      </w:pPr>
      <w:r w:rsidRPr="002917A8">
        <w:rPr>
          <w:rFonts w:ascii="Franklin Gothic Book" w:hAnsi="Franklin Gothic Book" w:cstheme="minorHAnsi"/>
          <w:color w:val="000000" w:themeColor="text1"/>
          <w:sz w:val="22"/>
          <w:szCs w:val="22"/>
        </w:rPr>
        <w:t>Zamawiający nie dopuszcza ofert częściowych i wariantowych.</w:t>
      </w:r>
    </w:p>
    <w:p w:rsidR="0003781E" w:rsidRPr="002917A8"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2917A8">
        <w:rPr>
          <w:rFonts w:ascii="Franklin Gothic Book" w:eastAsia="Times New Roman" w:hAnsi="Franklin Gothic Book" w:cs="Arial"/>
          <w:lang w:eastAsia="pl-PL"/>
        </w:rPr>
        <w:t>Opis przygotowania oferty.</w:t>
      </w:r>
    </w:p>
    <w:p w:rsidR="0003781E" w:rsidRPr="002917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917A8">
        <w:rPr>
          <w:rFonts w:ascii="Franklin Gothic Book" w:eastAsia="Times New Roman" w:hAnsi="Franklin Gothic Book" w:cs="Arial"/>
          <w:lang w:eastAsia="pl-PL"/>
        </w:rPr>
        <w:t xml:space="preserve">Ofertę należy złożyć na Formularzu Oferty – Załącznik nr 2 do </w:t>
      </w:r>
      <w:r w:rsidR="00B60EA1" w:rsidRPr="002917A8">
        <w:rPr>
          <w:rFonts w:ascii="Franklin Gothic Book" w:eastAsia="Times New Roman" w:hAnsi="Franklin Gothic Book" w:cs="Arial"/>
          <w:lang w:eastAsia="pl-PL"/>
        </w:rPr>
        <w:t>Ogłoszenia</w:t>
      </w:r>
      <w:r w:rsidRPr="002917A8">
        <w:rPr>
          <w:rFonts w:ascii="Franklin Gothic Book" w:eastAsia="Times New Roman" w:hAnsi="Franklin Gothic Book" w:cs="Arial"/>
          <w:lang w:eastAsia="pl-PL"/>
        </w:rPr>
        <w:t>.</w:t>
      </w:r>
    </w:p>
    <w:p w:rsidR="0003781E" w:rsidRPr="002917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917A8">
        <w:rPr>
          <w:rFonts w:ascii="Franklin Gothic Book" w:eastAsia="Times New Roman" w:hAnsi="Franklin Gothic Book" w:cs="Arial"/>
          <w:lang w:eastAsia="pl-PL"/>
        </w:rPr>
        <w:t>Złożona oferta powinna być opatrzona pieczątką firmową oraz podpisana przez podmiot uprawniony do reprezentacji oferenta.</w:t>
      </w:r>
    </w:p>
    <w:p w:rsidR="00363F29" w:rsidRPr="002917A8" w:rsidRDefault="00363F29" w:rsidP="00363F29">
      <w:pPr>
        <w:numPr>
          <w:ilvl w:val="0"/>
          <w:numId w:val="2"/>
        </w:numPr>
        <w:spacing w:after="120"/>
        <w:jc w:val="both"/>
        <w:rPr>
          <w:rFonts w:ascii="Franklin Gothic Book" w:hAnsi="Franklin Gothic Book" w:cs="Arial"/>
          <w:sz w:val="22"/>
          <w:szCs w:val="22"/>
        </w:rPr>
      </w:pPr>
      <w:r w:rsidRPr="002917A8">
        <w:rPr>
          <w:rFonts w:ascii="Franklin Gothic Book" w:hAnsi="Franklin Gothic Book" w:cs="Arial"/>
          <w:sz w:val="22"/>
          <w:szCs w:val="22"/>
        </w:rPr>
        <w:t xml:space="preserve">Ofertę należy przesłać w formie pliku pdf </w:t>
      </w:r>
      <w:r w:rsidR="00A400D0" w:rsidRPr="002917A8">
        <w:rPr>
          <w:rFonts w:ascii="Franklin Gothic Book" w:hAnsi="Franklin Gothic Book" w:cs="Arial"/>
          <w:sz w:val="22"/>
          <w:szCs w:val="22"/>
        </w:rPr>
        <w:t>w dniu</w:t>
      </w:r>
      <w:r w:rsidRPr="002917A8">
        <w:rPr>
          <w:rFonts w:ascii="Franklin Gothic Book" w:hAnsi="Franklin Gothic Book" w:cs="Arial"/>
          <w:sz w:val="22"/>
          <w:szCs w:val="22"/>
        </w:rPr>
        <w:t xml:space="preserve"> </w:t>
      </w:r>
      <w:r w:rsidR="005F0C9F">
        <w:rPr>
          <w:rFonts w:ascii="Franklin Gothic Book" w:hAnsi="Franklin Gothic Book" w:cs="Arial"/>
          <w:sz w:val="22"/>
          <w:szCs w:val="22"/>
        </w:rPr>
        <w:t>12</w:t>
      </w:r>
      <w:r w:rsidR="006D4D82" w:rsidRPr="00146769">
        <w:rPr>
          <w:rFonts w:ascii="Franklin Gothic Book" w:hAnsi="Franklin Gothic Book" w:cs="Arial"/>
          <w:sz w:val="22"/>
          <w:szCs w:val="22"/>
        </w:rPr>
        <w:t>.06.</w:t>
      </w:r>
      <w:r w:rsidR="00520229" w:rsidRPr="00146769">
        <w:rPr>
          <w:rFonts w:ascii="Franklin Gothic Book" w:hAnsi="Franklin Gothic Book" w:cs="Arial"/>
          <w:sz w:val="22"/>
          <w:szCs w:val="22"/>
        </w:rPr>
        <w:t>2020</w:t>
      </w:r>
      <w:r w:rsidR="000837E9" w:rsidRPr="00146769">
        <w:rPr>
          <w:rFonts w:ascii="Franklin Gothic Book" w:hAnsi="Franklin Gothic Book" w:cs="Arial"/>
          <w:sz w:val="22"/>
          <w:szCs w:val="22"/>
        </w:rPr>
        <w:t xml:space="preserve"> </w:t>
      </w:r>
      <w:r w:rsidRPr="00146769">
        <w:rPr>
          <w:rFonts w:ascii="Franklin Gothic Book" w:hAnsi="Franklin Gothic Book" w:cs="Arial"/>
          <w:sz w:val="22"/>
          <w:szCs w:val="22"/>
        </w:rPr>
        <w:t>r</w:t>
      </w:r>
      <w:r w:rsidRPr="002917A8">
        <w:rPr>
          <w:rFonts w:ascii="Franklin Gothic Book" w:hAnsi="Franklin Gothic Book" w:cs="Arial"/>
          <w:sz w:val="22"/>
          <w:szCs w:val="22"/>
        </w:rPr>
        <w:t xml:space="preserve">. </w:t>
      </w:r>
      <w:r w:rsidR="00B27215" w:rsidRPr="002917A8">
        <w:rPr>
          <w:rFonts w:ascii="Franklin Gothic Book" w:hAnsi="Franklin Gothic Book" w:cs="Arial"/>
          <w:sz w:val="22"/>
          <w:szCs w:val="22"/>
        </w:rPr>
        <w:t xml:space="preserve">od godz. </w:t>
      </w:r>
      <w:r w:rsidR="00B27215" w:rsidRPr="002917A8">
        <w:rPr>
          <w:rFonts w:ascii="Franklin Gothic Book" w:hAnsi="Franklin Gothic Book" w:cs="Arial"/>
          <w:b/>
          <w:sz w:val="22"/>
          <w:szCs w:val="22"/>
        </w:rPr>
        <w:t>14:30</w:t>
      </w:r>
      <w:r w:rsidR="00B27215" w:rsidRPr="002917A8">
        <w:rPr>
          <w:rFonts w:ascii="Franklin Gothic Book" w:hAnsi="Franklin Gothic Book" w:cs="Arial"/>
          <w:sz w:val="22"/>
          <w:szCs w:val="22"/>
        </w:rPr>
        <w:t xml:space="preserve"> do godz. </w:t>
      </w:r>
      <w:r w:rsidR="00B27215" w:rsidRPr="002917A8">
        <w:rPr>
          <w:rFonts w:ascii="Franklin Gothic Book" w:hAnsi="Franklin Gothic Book" w:cs="Arial"/>
          <w:b/>
          <w:sz w:val="22"/>
          <w:szCs w:val="22"/>
        </w:rPr>
        <w:t>15:00</w:t>
      </w:r>
      <w:r w:rsidR="00B042EA" w:rsidRPr="002917A8">
        <w:rPr>
          <w:rFonts w:ascii="Franklin Gothic Book" w:hAnsi="Franklin Gothic Book" w:cs="Arial"/>
          <w:b/>
          <w:sz w:val="22"/>
          <w:szCs w:val="22"/>
        </w:rPr>
        <w:t xml:space="preserve"> </w:t>
      </w:r>
      <w:r w:rsidRPr="002917A8">
        <w:rPr>
          <w:rFonts w:ascii="Franklin Gothic Book" w:hAnsi="Franklin Gothic Book" w:cs="Arial"/>
          <w:sz w:val="22"/>
          <w:szCs w:val="22"/>
        </w:rPr>
        <w:t>na poniższe adresy:</w:t>
      </w:r>
    </w:p>
    <w:p w:rsidR="00363F29" w:rsidRDefault="000A57E0" w:rsidP="00363F29">
      <w:pPr>
        <w:ind w:left="360"/>
        <w:jc w:val="both"/>
        <w:rPr>
          <w:rStyle w:val="Hipercze"/>
          <w:rFonts w:ascii="Franklin Gothic Book" w:hAnsi="Franklin Gothic Book"/>
          <w:sz w:val="22"/>
          <w:szCs w:val="22"/>
        </w:rPr>
      </w:pPr>
      <w:hyperlink r:id="rId9" w:history="1">
        <w:r w:rsidR="0093432E" w:rsidRPr="00355DBC">
          <w:rPr>
            <w:rStyle w:val="Hipercze"/>
            <w:rFonts w:ascii="Franklin Gothic Book" w:hAnsi="Franklin Gothic Book"/>
            <w:sz w:val="22"/>
            <w:szCs w:val="22"/>
          </w:rPr>
          <w:t>mariusz.janowski@enea.pl</w:t>
        </w:r>
      </w:hyperlink>
    </w:p>
    <w:p w:rsidR="0093432E" w:rsidRDefault="0093432E" w:rsidP="00363F29">
      <w:pPr>
        <w:ind w:left="360"/>
        <w:jc w:val="both"/>
        <w:rPr>
          <w:rStyle w:val="Hipercze"/>
          <w:rFonts w:ascii="Franklin Gothic Book" w:hAnsi="Franklin Gothic Book"/>
          <w:sz w:val="22"/>
          <w:szCs w:val="22"/>
        </w:rPr>
      </w:pPr>
    </w:p>
    <w:p w:rsidR="0093432E" w:rsidRPr="002917A8" w:rsidRDefault="0093432E" w:rsidP="00363F29">
      <w:pPr>
        <w:ind w:left="360"/>
        <w:jc w:val="both"/>
        <w:rPr>
          <w:rFonts w:ascii="Franklin Gothic Book" w:hAnsi="Franklin Gothic Book"/>
          <w:sz w:val="22"/>
          <w:szCs w:val="22"/>
        </w:rPr>
      </w:pPr>
      <w:r w:rsidRPr="0093432E">
        <w:rPr>
          <w:rStyle w:val="Nagwek3Znak"/>
          <w:rFonts w:ascii="Franklin Gothic Book" w:hAnsi="Franklin Gothic Book"/>
          <w:color w:val="0000FF"/>
          <w:sz w:val="22"/>
          <w:szCs w:val="22"/>
          <w:u w:val="single"/>
        </w:rPr>
        <w:t>wlodzimierz.zierold</w:t>
      </w:r>
      <w:hyperlink r:id="rId10" w:history="1">
        <w:r w:rsidRPr="0093432E">
          <w:rPr>
            <w:rStyle w:val="Hipercze"/>
            <w:rFonts w:ascii="Franklin Gothic Book" w:hAnsi="Franklin Gothic Book" w:cs="Arial"/>
            <w:kern w:val="20"/>
            <w:lang w:val="en-US"/>
          </w:rPr>
          <w:t>@enea.pl</w:t>
        </w:r>
      </w:hyperlink>
    </w:p>
    <w:p w:rsidR="00363F29" w:rsidRPr="002917A8" w:rsidRDefault="00363F29" w:rsidP="00363F29">
      <w:pPr>
        <w:ind w:left="360"/>
        <w:jc w:val="both"/>
        <w:rPr>
          <w:rFonts w:ascii="Franklin Gothic Book" w:hAnsi="Franklin Gothic Book"/>
          <w:sz w:val="22"/>
          <w:szCs w:val="22"/>
          <w:u w:val="single"/>
        </w:rPr>
      </w:pPr>
      <w:r w:rsidRPr="002917A8">
        <w:rPr>
          <w:rFonts w:ascii="Franklin Gothic Book" w:hAnsi="Franklin Gothic Book"/>
          <w:sz w:val="22"/>
          <w:szCs w:val="22"/>
        </w:rPr>
        <w:t>oraz</w:t>
      </w:r>
    </w:p>
    <w:p w:rsidR="00363F29" w:rsidRPr="002917A8" w:rsidRDefault="000A57E0" w:rsidP="00363F29">
      <w:pPr>
        <w:spacing w:line="320" w:lineRule="atLeast"/>
        <w:ind w:left="360"/>
        <w:jc w:val="both"/>
        <w:rPr>
          <w:rStyle w:val="Hipercze"/>
          <w:rFonts w:ascii="Franklin Gothic Book" w:hAnsi="Franklin Gothic Book" w:cs="Arial"/>
          <w:color w:val="auto"/>
          <w:sz w:val="22"/>
          <w:szCs w:val="22"/>
          <w:u w:val="none"/>
        </w:rPr>
      </w:pPr>
      <w:hyperlink r:id="rId11" w:history="1">
        <w:r w:rsidR="00363F29" w:rsidRPr="002917A8">
          <w:rPr>
            <w:rStyle w:val="Hipercze"/>
            <w:rFonts w:ascii="Franklin Gothic Book" w:hAnsi="Franklin Gothic Book"/>
            <w:sz w:val="22"/>
            <w:szCs w:val="22"/>
          </w:rPr>
          <w:t>jozef.pietras@enea.pl</w:t>
        </w:r>
      </w:hyperlink>
    </w:p>
    <w:p w:rsidR="00833DF2" w:rsidRPr="002917A8" w:rsidRDefault="00833DF2" w:rsidP="00833DF2">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p>
    <w:p w:rsidR="00833DF2" w:rsidRPr="002917A8" w:rsidRDefault="00833DF2" w:rsidP="00CA3D30">
      <w:pPr>
        <w:pStyle w:val="Akapitzlist"/>
        <w:shd w:val="clear" w:color="auto" w:fill="FFFFFF" w:themeFill="background1"/>
        <w:spacing w:after="0" w:line="320" w:lineRule="atLeast"/>
        <w:ind w:left="360"/>
        <w:jc w:val="both"/>
        <w:rPr>
          <w:rFonts w:ascii="Franklin Gothic Book" w:hAnsi="Franklin Gothic Book"/>
        </w:rPr>
      </w:pPr>
      <w:r w:rsidRPr="002917A8">
        <w:rPr>
          <w:rFonts w:ascii="Franklin Gothic Book" w:hAnsi="Franklin Gothic Book"/>
          <w:u w:val="single"/>
        </w:rPr>
        <w:t>UWAGA</w:t>
      </w:r>
      <w:r w:rsidRPr="002917A8">
        <w:rPr>
          <w:rFonts w:ascii="Franklin Gothic Book" w:hAnsi="Franklin Gothic Book"/>
        </w:rPr>
        <w:t>:</w:t>
      </w:r>
    </w:p>
    <w:p w:rsidR="00833DF2" w:rsidRPr="002917A8" w:rsidRDefault="00833DF2" w:rsidP="00833DF2">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917A8">
        <w:rPr>
          <w:rFonts w:ascii="Franklin Gothic Book" w:hAnsi="Franklin Gothic Book"/>
        </w:rPr>
        <w:t>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należy podzielić („spakować”) plik oferty w taki sposób, by pojemność każdego z plików oferty nie była większa niż 10 MB i wysyłać części oferty (w plikach) w oddzielnych wiadomościach z poczty elektronicznych email, np. wysyłać pierwszy plik z ofertą cenową w pierwszej wiadomości z poczty elektronicznej email, następne pliki (pozostałe części oferty) wysyłać pojedynczo w następnych wiadomościach z poczty elektronicznej email.</w:t>
      </w:r>
    </w:p>
    <w:p w:rsidR="00833DF2" w:rsidRPr="002917A8" w:rsidRDefault="00ED7A7A" w:rsidP="00C225F3">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917A8">
        <w:rPr>
          <w:rFonts w:ascii="Franklin Gothic Book" w:hAnsi="Franklin Gothic Book"/>
        </w:rPr>
        <w:t>Zamawiający uzna Ofertę za prawidłowo złożoną pod warunkiem przesłania jej przez Wykonawcę we wskazanym przez Zamawiającego terminie i na wskazany przez Zamawiającego adres.</w:t>
      </w:r>
    </w:p>
    <w:p w:rsidR="0003781E" w:rsidRPr="002917A8"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917A8">
        <w:rPr>
          <w:rFonts w:ascii="Franklin Gothic Book" w:eastAsia="Times New Roman" w:hAnsi="Franklin Gothic Book" w:cs="Arial"/>
          <w:lang w:eastAsia="ja-JP"/>
        </w:rPr>
        <w:t xml:space="preserve">Oferent może zadawać pytania odnośnie </w:t>
      </w:r>
      <w:r w:rsidR="00B60EA1" w:rsidRPr="002917A8">
        <w:rPr>
          <w:rFonts w:ascii="Franklin Gothic Book" w:eastAsia="Times New Roman" w:hAnsi="Franklin Gothic Book" w:cs="Arial"/>
          <w:lang w:eastAsia="ja-JP"/>
        </w:rPr>
        <w:t>Ogłoszenia</w:t>
      </w:r>
      <w:r w:rsidR="001E1747" w:rsidRPr="002917A8">
        <w:rPr>
          <w:rFonts w:ascii="Franklin Gothic Book" w:eastAsia="Times New Roman" w:hAnsi="Franklin Gothic Book" w:cs="Arial"/>
          <w:lang w:eastAsia="ja-JP"/>
        </w:rPr>
        <w:t xml:space="preserve"> </w:t>
      </w:r>
      <w:r w:rsidRPr="002917A8">
        <w:rPr>
          <w:rFonts w:ascii="Franklin Gothic Book" w:eastAsia="Times New Roman" w:hAnsi="Franklin Gothic Book" w:cs="Arial"/>
          <w:lang w:eastAsia="ja-JP"/>
        </w:rPr>
        <w:t xml:space="preserve">najpóźniej na 4 dni robocze przed terminem </w:t>
      </w:r>
      <w:r w:rsidR="00405310" w:rsidRPr="002917A8">
        <w:rPr>
          <w:rFonts w:ascii="Franklin Gothic Book" w:eastAsia="Times New Roman" w:hAnsi="Franklin Gothic Book" w:cs="Arial"/>
          <w:lang w:eastAsia="ja-JP"/>
        </w:rPr>
        <w:t>przesłania</w:t>
      </w:r>
      <w:r w:rsidRPr="002917A8">
        <w:rPr>
          <w:rFonts w:ascii="Franklin Gothic Book" w:eastAsia="Times New Roman" w:hAnsi="Franklin Gothic Book" w:cs="Arial"/>
          <w:lang w:eastAsia="ja-JP"/>
        </w:rPr>
        <w:t xml:space="preserve"> ofert</w:t>
      </w:r>
      <w:r w:rsidR="00405310" w:rsidRPr="002917A8">
        <w:rPr>
          <w:rFonts w:ascii="Franklin Gothic Book" w:eastAsia="Times New Roman" w:hAnsi="Franklin Gothic Book" w:cs="Arial"/>
          <w:lang w:eastAsia="ja-JP"/>
        </w:rPr>
        <w:t>y</w:t>
      </w:r>
      <w:r w:rsidRPr="002917A8">
        <w:rPr>
          <w:rFonts w:ascii="Franklin Gothic Book" w:eastAsia="Times New Roman" w:hAnsi="Franklin Gothic Book" w:cs="Arial"/>
          <w:lang w:eastAsia="ja-JP"/>
        </w:rPr>
        <w:t>.</w:t>
      </w:r>
    </w:p>
    <w:p w:rsidR="0003781E" w:rsidRPr="002917A8"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917A8">
        <w:rPr>
          <w:rFonts w:ascii="Franklin Gothic Book" w:hAnsi="Franklin Gothic Book" w:cs="Arial"/>
        </w:rPr>
        <w:t>Oferent ponosi wszelkie koszty związane ze sporządzeniem i przedłożeniem oferty.</w:t>
      </w:r>
    </w:p>
    <w:p w:rsidR="0003781E" w:rsidRPr="002917A8"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917A8">
        <w:rPr>
          <w:rFonts w:ascii="Franklin Gothic Book" w:hAnsi="Franklin Gothic Book" w:cs="Arial"/>
        </w:rPr>
        <w:t>Oferent zobowiązany jest do zachowania w tajemnicy wszelkich poufnych informacji, które uzyskał od Zamawiającego w trakcie opracowywania oferty.</w:t>
      </w:r>
    </w:p>
    <w:p w:rsidR="0003781E" w:rsidRPr="002917A8" w:rsidRDefault="0003781E" w:rsidP="0003781E">
      <w:pPr>
        <w:pStyle w:val="Akapitzlist"/>
        <w:numPr>
          <w:ilvl w:val="0"/>
          <w:numId w:val="2"/>
        </w:numPr>
        <w:shd w:val="clear" w:color="auto" w:fill="FFFFFF" w:themeFill="background1"/>
        <w:spacing w:after="0" w:line="320" w:lineRule="atLeast"/>
        <w:jc w:val="both"/>
        <w:rPr>
          <w:rFonts w:ascii="Franklin Gothic Book" w:hAnsi="Franklin Gothic Book" w:cs="Arial"/>
          <w:lang w:eastAsia="ja-JP"/>
        </w:rPr>
      </w:pPr>
      <w:r w:rsidRPr="002917A8">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rsidR="009D0D86" w:rsidRPr="002917A8"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2917A8">
        <w:rPr>
          <w:rFonts w:ascii="Franklin Gothic Book" w:hAnsi="Franklin Gothic Book" w:cs="Arial"/>
          <w:color w:val="000000" w:themeColor="text1"/>
          <w:lang w:eastAsia="ja-JP"/>
        </w:rPr>
        <w:t xml:space="preserve">Zamawiający udzieli zamówienia wybranemu oferentowi, zgodnie z </w:t>
      </w:r>
      <w:r w:rsidR="00B60EA1" w:rsidRPr="002917A8">
        <w:rPr>
          <w:rFonts w:ascii="Franklin Gothic Book" w:hAnsi="Franklin Gothic Book" w:cs="Arial"/>
          <w:color w:val="000000" w:themeColor="text1"/>
          <w:lang w:eastAsia="ja-JP"/>
        </w:rPr>
        <w:t>Ogłoszeniem</w:t>
      </w:r>
      <w:r w:rsidR="00DF21C9" w:rsidRPr="002917A8">
        <w:rPr>
          <w:rFonts w:ascii="Franklin Gothic Book" w:hAnsi="Franklin Gothic Book" w:cs="Arial"/>
          <w:color w:val="000000" w:themeColor="text1"/>
          <w:lang w:eastAsia="ja-JP"/>
        </w:rPr>
        <w:t xml:space="preserve"> </w:t>
      </w:r>
      <w:r w:rsidRPr="002917A8">
        <w:rPr>
          <w:rFonts w:ascii="Franklin Gothic Book" w:hAnsi="Franklin Gothic Book" w:cs="Arial"/>
          <w:color w:val="000000" w:themeColor="text1"/>
          <w:lang w:eastAsia="ja-JP"/>
        </w:rPr>
        <w:t>i warunkami ustalonymi podczas ewentualnych negocjacji.</w:t>
      </w:r>
    </w:p>
    <w:p w:rsidR="0003781E" w:rsidRPr="002917A8"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2917A8">
        <w:rPr>
          <w:rFonts w:ascii="Franklin Gothic Book" w:hAnsi="Franklin Gothic Book" w:cs="Arial"/>
          <w:color w:val="000000" w:themeColor="text1"/>
          <w:lang w:eastAsia="ja-JP"/>
        </w:rPr>
        <w:t>Kryterium oceny ofert:</w:t>
      </w:r>
    </w:p>
    <w:p w:rsidR="0003781E" w:rsidRPr="002917A8" w:rsidRDefault="0003781E" w:rsidP="0003781E">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917A8">
        <w:rPr>
          <w:rFonts w:ascii="Franklin Gothic Book" w:hAnsi="Franklin Gothic Book" w:cs="Arial"/>
          <w:color w:val="000000" w:themeColor="text1"/>
        </w:rPr>
        <w:t>Oferty zostaną ocenione przez Zamawiającego w oparciu o następujące kryterium oceny</w:t>
      </w:r>
    </w:p>
    <w:p w:rsidR="0003781E" w:rsidRPr="002917A8" w:rsidRDefault="0003781E" w:rsidP="0003781E">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2917A8" w:rsidTr="00566147">
        <w:trPr>
          <w:trHeight w:val="489"/>
        </w:trPr>
        <w:tc>
          <w:tcPr>
            <w:tcW w:w="4394" w:type="dxa"/>
            <w:tcMar>
              <w:top w:w="0" w:type="dxa"/>
              <w:left w:w="108" w:type="dxa"/>
              <w:bottom w:w="0" w:type="dxa"/>
              <w:right w:w="108" w:type="dxa"/>
            </w:tcMar>
            <w:vAlign w:val="center"/>
            <w:hideMark/>
          </w:tcPr>
          <w:p w:rsidR="0003781E" w:rsidRPr="002917A8"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2917A8">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rsidR="0003781E" w:rsidRPr="002917A8"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2917A8">
              <w:rPr>
                <w:rFonts w:ascii="Franklin Gothic Book" w:hAnsi="Franklin Gothic Book" w:cs="Arial"/>
                <w:bCs/>
                <w:iCs/>
              </w:rPr>
              <w:t>WAGA (udział procentowy)</w:t>
            </w:r>
          </w:p>
        </w:tc>
      </w:tr>
      <w:tr w:rsidR="0003781E" w:rsidRPr="002917A8" w:rsidTr="00566147">
        <w:trPr>
          <w:trHeight w:val="489"/>
        </w:trPr>
        <w:tc>
          <w:tcPr>
            <w:tcW w:w="4394" w:type="dxa"/>
            <w:tcMar>
              <w:top w:w="0" w:type="dxa"/>
              <w:left w:w="108" w:type="dxa"/>
              <w:bottom w:w="0" w:type="dxa"/>
              <w:right w:w="108" w:type="dxa"/>
            </w:tcMar>
            <w:vAlign w:val="center"/>
          </w:tcPr>
          <w:p w:rsidR="0003781E" w:rsidRPr="002917A8" w:rsidRDefault="0003781E" w:rsidP="00566147">
            <w:pPr>
              <w:spacing w:before="120" w:after="120"/>
              <w:rPr>
                <w:rFonts w:ascii="Franklin Gothic Book" w:hAnsi="Franklin Gothic Book" w:cs="Arial"/>
                <w:sz w:val="22"/>
                <w:szCs w:val="22"/>
              </w:rPr>
            </w:pPr>
            <w:r w:rsidRPr="002917A8">
              <w:rPr>
                <w:rFonts w:ascii="Franklin Gothic Book" w:hAnsi="Franklin Gothic Book" w:cs="Arial"/>
                <w:sz w:val="22"/>
                <w:szCs w:val="22"/>
              </w:rPr>
              <w:t>K1 -</w:t>
            </w:r>
            <w:r w:rsidR="005867C6" w:rsidRPr="002917A8">
              <w:rPr>
                <w:rFonts w:ascii="Franklin Gothic Book" w:hAnsi="Franklin Gothic Book" w:cs="Arial"/>
                <w:sz w:val="22"/>
                <w:szCs w:val="22"/>
              </w:rPr>
              <w:t xml:space="preserve">  </w:t>
            </w:r>
            <w:r w:rsidRPr="002917A8">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rsidR="0003781E" w:rsidRPr="002917A8"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2917A8">
              <w:rPr>
                <w:rFonts w:ascii="Franklin Gothic Book" w:hAnsi="Franklin Gothic Book" w:cs="Arial"/>
                <w:bCs/>
              </w:rPr>
              <w:t>100%</w:t>
            </w:r>
          </w:p>
        </w:tc>
      </w:tr>
    </w:tbl>
    <w:p w:rsidR="0003781E" w:rsidRPr="002917A8" w:rsidRDefault="0003781E" w:rsidP="0003781E">
      <w:pPr>
        <w:spacing w:line="300" w:lineRule="auto"/>
        <w:rPr>
          <w:rFonts w:ascii="Franklin Gothic Book" w:hAnsi="Franklin Gothic Book" w:cs="Arial"/>
          <w:bCs/>
          <w:sz w:val="22"/>
          <w:szCs w:val="22"/>
        </w:rPr>
      </w:pPr>
    </w:p>
    <w:p w:rsidR="0003781E" w:rsidRPr="002917A8" w:rsidRDefault="0003781E" w:rsidP="0003781E">
      <w:pPr>
        <w:spacing w:line="300" w:lineRule="auto"/>
        <w:rPr>
          <w:rFonts w:ascii="Franklin Gothic Book" w:eastAsiaTheme="minorHAnsi" w:hAnsi="Franklin Gothic Book" w:cs="Arial"/>
          <w:bCs/>
          <w:sz w:val="22"/>
          <w:szCs w:val="22"/>
        </w:rPr>
      </w:pPr>
      <w:r w:rsidRPr="002917A8">
        <w:rPr>
          <w:rFonts w:ascii="Franklin Gothic Book" w:hAnsi="Franklin Gothic Book" w:cs="Arial"/>
          <w:bCs/>
          <w:sz w:val="22"/>
          <w:szCs w:val="22"/>
        </w:rPr>
        <w:t>K1</w:t>
      </w:r>
      <w:r w:rsidR="005867C6" w:rsidRPr="002917A8">
        <w:rPr>
          <w:rFonts w:ascii="Franklin Gothic Book" w:hAnsi="Franklin Gothic Book" w:cs="Arial"/>
          <w:bCs/>
          <w:sz w:val="22"/>
          <w:szCs w:val="22"/>
        </w:rPr>
        <w:t xml:space="preserve"> </w:t>
      </w:r>
      <w:r w:rsidRPr="002917A8">
        <w:rPr>
          <w:rFonts w:ascii="Franklin Gothic Book" w:hAnsi="Franklin Gothic Book" w:cs="Arial"/>
          <w:bCs/>
          <w:sz w:val="22"/>
          <w:szCs w:val="22"/>
        </w:rPr>
        <w:t>-</w:t>
      </w:r>
      <w:r w:rsidR="005867C6" w:rsidRPr="002917A8">
        <w:rPr>
          <w:rFonts w:ascii="Franklin Gothic Book" w:hAnsi="Franklin Gothic Book" w:cs="Arial"/>
          <w:bCs/>
          <w:sz w:val="22"/>
          <w:szCs w:val="22"/>
        </w:rPr>
        <w:t xml:space="preserve">  </w:t>
      </w:r>
      <w:r w:rsidRPr="002917A8">
        <w:rPr>
          <w:rFonts w:ascii="Franklin Gothic Book" w:hAnsi="Franklin Gothic Book" w:cs="Arial"/>
          <w:bCs/>
          <w:sz w:val="22"/>
          <w:szCs w:val="22"/>
        </w:rPr>
        <w:t>Wynagrodzenie Ofertowe netto - znaczenie (waga) /100%/</w:t>
      </w:r>
    </w:p>
    <w:p w:rsidR="0003781E" w:rsidRPr="002917A8" w:rsidRDefault="0003781E" w:rsidP="0003781E">
      <w:pPr>
        <w:spacing w:line="300" w:lineRule="auto"/>
        <w:ind w:left="720"/>
        <w:rPr>
          <w:rFonts w:ascii="Franklin Gothic Book" w:hAnsi="Franklin Gothic Book" w:cs="Arial"/>
          <w:sz w:val="22"/>
          <w:szCs w:val="22"/>
          <w:lang w:eastAsia="en-US"/>
        </w:rPr>
      </w:pPr>
      <w:r w:rsidRPr="002917A8">
        <w:rPr>
          <w:rFonts w:ascii="Franklin Gothic Book" w:hAnsi="Franklin Gothic Book" w:cs="Arial"/>
          <w:sz w:val="22"/>
          <w:szCs w:val="22"/>
        </w:rPr>
        <w:t>(porównywana będzie Cena netto nie zawierająca podatku VAT)</w:t>
      </w:r>
    </w:p>
    <w:p w:rsidR="0003781E" w:rsidRPr="002917A8"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rsidR="0003781E" w:rsidRPr="002917A8" w:rsidRDefault="0003781E" w:rsidP="0003781E">
      <w:pPr>
        <w:spacing w:line="300" w:lineRule="auto"/>
        <w:ind w:left="720"/>
        <w:rPr>
          <w:rFonts w:ascii="Franklin Gothic Book" w:hAnsi="Franklin Gothic Book" w:cs="Arial"/>
          <w:iCs/>
          <w:sz w:val="22"/>
          <w:szCs w:val="22"/>
        </w:rPr>
      </w:pPr>
      <w:r w:rsidRPr="002917A8">
        <w:rPr>
          <w:rFonts w:ascii="Franklin Gothic Book" w:hAnsi="Franklin Gothic Book" w:cs="Arial"/>
          <w:iCs/>
          <w:sz w:val="22"/>
          <w:szCs w:val="22"/>
        </w:rPr>
        <w:t>gdzie:</w:t>
      </w:r>
    </w:p>
    <w:p w:rsidR="0003781E" w:rsidRPr="002917A8" w:rsidRDefault="0003781E" w:rsidP="0003781E">
      <w:pPr>
        <w:spacing w:line="300" w:lineRule="auto"/>
        <w:jc w:val="both"/>
        <w:rPr>
          <w:rFonts w:ascii="Franklin Gothic Book" w:hAnsi="Franklin Gothic Book" w:cs="Arial"/>
          <w:iCs/>
          <w:sz w:val="22"/>
          <w:szCs w:val="22"/>
        </w:rPr>
      </w:pPr>
      <w:r w:rsidRPr="002917A8">
        <w:rPr>
          <w:rFonts w:ascii="Franklin Gothic Book" w:hAnsi="Franklin Gothic Book" w:cs="Arial"/>
          <w:iCs/>
          <w:sz w:val="22"/>
          <w:szCs w:val="22"/>
        </w:rPr>
        <w:t>Cn – wynagrodzenie najniższe z ocenianych Ofert/najniższa wartość oferty (netto),</w:t>
      </w:r>
    </w:p>
    <w:p w:rsidR="0003781E" w:rsidRPr="002917A8" w:rsidRDefault="0003781E" w:rsidP="0003781E">
      <w:pPr>
        <w:spacing w:line="300" w:lineRule="auto"/>
        <w:rPr>
          <w:rFonts w:ascii="Franklin Gothic Book" w:hAnsi="Franklin Gothic Book" w:cs="Arial"/>
          <w:iCs/>
          <w:sz w:val="22"/>
          <w:szCs w:val="22"/>
        </w:rPr>
      </w:pPr>
      <w:r w:rsidRPr="002917A8">
        <w:rPr>
          <w:rFonts w:ascii="Franklin Gothic Book" w:hAnsi="Franklin Gothic Book" w:cs="Arial"/>
          <w:iCs/>
          <w:sz w:val="22"/>
          <w:szCs w:val="22"/>
        </w:rPr>
        <w:t>Co – wynagrodzenie ocenianej Oferty/wartość ocenianej oferty (netto).</w:t>
      </w:r>
    </w:p>
    <w:p w:rsidR="00BE0FA2" w:rsidRPr="009F66A8" w:rsidRDefault="00BE0FA2" w:rsidP="00BE0FA2">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F66A8">
        <w:rPr>
          <w:rFonts w:ascii="Franklin Gothic Book" w:hAnsi="Franklin Gothic Book" w:cs="Arial"/>
          <w:color w:val="000000"/>
          <w:lang w:eastAsia="ja-JP"/>
        </w:rPr>
        <w:t>AUKCJA ELEKTRONICZNA</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9F66A8">
        <w:rPr>
          <w:rFonts w:ascii="Franklin Gothic Book" w:hAnsi="Franklin Gothic Book"/>
          <w:color w:val="000000"/>
          <w:sz w:val="22"/>
          <w:szCs w:val="22"/>
        </w:rPr>
        <w:t>Po</w:t>
      </w:r>
      <w:r w:rsidRPr="009F66A8">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Aukcja elektroniczna przeprowadzona zostanie zgodnie z warunkami określonymi w Załączniku Nr 4 do Ogłoszenia na platformie zakupowej eB2B.</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Aukcja elektroniczna jest jednoetapowa.</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zaproszeniu do wzięcia udziału w aukcji elektronicznej Zamawiający poinformuje Wykonawców min. o:</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pozycji złożonych przez nich ofert i otrzymanej punktacji; zgodnie z warunkami określonymi w Załączniku nr 4 do Ogłoszenia;</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minimalnych wartościach postąpień składanych w toku aukcji elektronicznej;</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terminie otwarcia aukcji elektronicznej, </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terminie i warunkach zamknięcia aukcji elektronicznej;</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sposobie oceny ofert w toku aukcji elektronicznej; </w:t>
      </w:r>
    </w:p>
    <w:p w:rsidR="00BE0FA2" w:rsidRPr="009F66A8" w:rsidRDefault="00BE0FA2" w:rsidP="00EB11FC">
      <w:pPr>
        <w:widowControl w:val="0"/>
        <w:numPr>
          <w:ilvl w:val="3"/>
          <w:numId w:val="61"/>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 otwarcia aukcji elektronicznej nie może być krótszy niż 2 dni robocze od dnia przekazania zaproszenia.</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Aukcja elektroniczna może rozpocząć się dopiero po dokonaniu oceny ofert złożonych </w:t>
      </w:r>
      <w:r w:rsidRPr="009F66A8">
        <w:rPr>
          <w:rFonts w:ascii="Franklin Gothic Book" w:hAnsi="Franklin Gothic Book"/>
          <w:color w:val="000000"/>
          <w:sz w:val="22"/>
          <w:szCs w:val="22"/>
        </w:rPr>
        <w:br/>
        <w:t xml:space="preserve">w postępowaniu w zakresie ich zgodności z treścią Załącznika nr 4 do Ogłoszenia oraz oceny punktowej dokonanej na podstawie kryteriów oceny ofert. </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W toku aukcji elektronicznej wykonawcy za pomocą formularza umieszczonego na stronie internetowej </w:t>
      </w:r>
      <w:hyperlink r:id="rId12" w:history="1">
        <w:r w:rsidRPr="009F66A8">
          <w:rPr>
            <w:rStyle w:val="Hipercze"/>
            <w:rFonts w:ascii="Franklin Gothic Book" w:hAnsi="Franklin Gothic Book"/>
            <w:sz w:val="22"/>
            <w:szCs w:val="22"/>
          </w:rPr>
          <w:t>https://aukcje.eb2b.com.pl</w:t>
        </w:r>
      </w:hyperlink>
      <w:r w:rsidRPr="009F66A8">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System nie przyjmie postąpień niespełniających warunków określonych w niniejszym rozdziale, lub warunków określonych w Załączniku Nr 4 do Ogłoszenia oraz złożonych po terminie zamknięcia aukcji.</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przypadku</w:t>
      </w:r>
      <w:r>
        <w:rPr>
          <w:rFonts w:ascii="Franklin Gothic Book" w:hAnsi="Franklin Gothic Book"/>
          <w:color w:val="000000"/>
          <w:sz w:val="22"/>
          <w:szCs w:val="22"/>
        </w:rPr>
        <w:t>,</w:t>
      </w:r>
      <w:r w:rsidRPr="009F66A8">
        <w:rPr>
          <w:rFonts w:ascii="Franklin Gothic Book" w:hAnsi="Franklin Gothic Book"/>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Zamawiający po zamknięciu aukcji wybiera najkorzystniejszą ofertę w oparciu o kryteria oceny ofert wskazanych w ogłoszeniu o zamówieniu, z uwzględnieniem wyników aukcji elektronicznej. </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Zamawiający zamyka aukcję elektroniczną: </w:t>
      </w:r>
    </w:p>
    <w:p w:rsidR="00BE0FA2" w:rsidRPr="009F66A8" w:rsidRDefault="00BE0FA2" w:rsidP="00EB11FC">
      <w:pPr>
        <w:widowControl w:val="0"/>
        <w:numPr>
          <w:ilvl w:val="3"/>
          <w:numId w:val="61"/>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terminie określonym w zaproszeniu do udziału w aukcji elektronicznej;</w:t>
      </w:r>
    </w:p>
    <w:p w:rsidR="00BE0FA2" w:rsidRPr="009F66A8" w:rsidRDefault="00BE0FA2" w:rsidP="00EB11FC">
      <w:pPr>
        <w:widowControl w:val="0"/>
        <w:numPr>
          <w:ilvl w:val="3"/>
          <w:numId w:val="61"/>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jeżeli w ustalonym terminie nie zostaną zgłoszone nowe postąpienia;</w:t>
      </w:r>
    </w:p>
    <w:p w:rsidR="00BE0FA2" w:rsidRPr="009F66A8" w:rsidRDefault="00BE0FA2" w:rsidP="00EB11FC">
      <w:pPr>
        <w:widowControl w:val="0"/>
        <w:numPr>
          <w:ilvl w:val="3"/>
          <w:numId w:val="61"/>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po zakończeniu ostatniego, ustalonego etapu.</w:t>
      </w:r>
    </w:p>
    <w:p w:rsidR="00BE0FA2" w:rsidRPr="009F66A8" w:rsidRDefault="00BE0FA2" w:rsidP="00BE0FA2">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Po zamknięciu aukcji elektronicznej Wykonawcy muszą ponownie złożyć FORMULARZ OFERTY, stanowiący Załącznik nr 2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E0FA2" w:rsidRDefault="00BE0FA2" w:rsidP="00BE0FA2">
      <w:pPr>
        <w:pStyle w:val="Akapitzlist"/>
        <w:numPr>
          <w:ilvl w:val="0"/>
          <w:numId w:val="2"/>
        </w:numPr>
        <w:shd w:val="clear" w:color="auto" w:fill="FFFFFF" w:themeFill="background1"/>
        <w:jc w:val="both"/>
        <w:rPr>
          <w:rFonts w:ascii="Franklin Gothic Book" w:hAnsi="Franklin Gothic Book" w:cs="Arial"/>
          <w:lang w:eastAsia="ja-JP"/>
        </w:rPr>
      </w:pPr>
      <w:r w:rsidRPr="009F66A8">
        <w:rPr>
          <w:rFonts w:ascii="Franklin Gothic Book" w:hAnsi="Franklin Gothic Book"/>
          <w:color w:val="000000"/>
        </w:rPr>
        <w:t>Jeżeli żaden z Wykonawców, których oferty nie podlegały odrzuceniu, nie wziął udziału w aukcji elektronicznej, to Zamawiający przeprowadzi postępowanie i wybierze Wykonawcę na podstawie ofert złożonych w terminie określonym w pkt 6 Ogłoszenia.</w:t>
      </w:r>
    </w:p>
    <w:p w:rsidR="0003781E" w:rsidRPr="002917A8"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2917A8">
        <w:rPr>
          <w:rFonts w:ascii="Franklin Gothic Book" w:hAnsi="Franklin Gothic Book" w:cs="Arial"/>
          <w:lang w:eastAsia="ja-JP"/>
        </w:rPr>
        <w:t xml:space="preserve">Umowa będzie zawarta zgodnie ze wzorem stanowiącym Załącznik nr 3 do </w:t>
      </w:r>
      <w:r w:rsidR="00B60EA1" w:rsidRPr="002917A8">
        <w:rPr>
          <w:rFonts w:ascii="Franklin Gothic Book" w:hAnsi="Franklin Gothic Book" w:cs="Arial"/>
          <w:lang w:eastAsia="ja-JP"/>
        </w:rPr>
        <w:t>Ogłoszenia</w:t>
      </w:r>
      <w:r w:rsidR="001E1747" w:rsidRPr="002917A8">
        <w:rPr>
          <w:rFonts w:ascii="Franklin Gothic Book" w:hAnsi="Franklin Gothic Book" w:cs="Arial"/>
          <w:lang w:eastAsia="ja-JP"/>
        </w:rPr>
        <w:t xml:space="preserve"> </w:t>
      </w:r>
      <w:r w:rsidRPr="002917A8">
        <w:rPr>
          <w:rFonts w:ascii="Franklin Gothic Book" w:hAnsi="Franklin Gothic Book" w:cs="Arial"/>
          <w:lang w:eastAsia="ja-JP"/>
        </w:rPr>
        <w:t>oraz Ogóln</w:t>
      </w:r>
      <w:r w:rsidR="00C145AA" w:rsidRPr="002917A8">
        <w:rPr>
          <w:rFonts w:ascii="Franklin Gothic Book" w:hAnsi="Franklin Gothic Book" w:cs="Arial"/>
          <w:lang w:eastAsia="ja-JP"/>
        </w:rPr>
        <w:t>e</w:t>
      </w:r>
      <w:r w:rsidRPr="002917A8">
        <w:rPr>
          <w:rFonts w:ascii="Franklin Gothic Book" w:hAnsi="Franklin Gothic Book" w:cs="Arial"/>
          <w:lang w:eastAsia="ja-JP"/>
        </w:rPr>
        <w:t xml:space="preserve"> Warunk</w:t>
      </w:r>
      <w:r w:rsidR="00C145AA" w:rsidRPr="002917A8">
        <w:rPr>
          <w:rFonts w:ascii="Franklin Gothic Book" w:hAnsi="Franklin Gothic Book" w:cs="Arial"/>
          <w:lang w:eastAsia="ja-JP"/>
        </w:rPr>
        <w:t>i</w:t>
      </w:r>
      <w:r w:rsidRPr="002917A8">
        <w:rPr>
          <w:rFonts w:ascii="Franklin Gothic Book" w:hAnsi="Franklin Gothic Book" w:cs="Arial"/>
          <w:lang w:eastAsia="ja-JP"/>
        </w:rPr>
        <w:t xml:space="preserve"> Zakupu Usług (OWZU) w </w:t>
      </w:r>
      <w:r w:rsidR="00601BBC" w:rsidRPr="002917A8">
        <w:rPr>
          <w:rFonts w:ascii="Franklin Gothic Book" w:hAnsi="Franklin Gothic Book" w:cs="Arial"/>
          <w:lang w:eastAsia="ja-JP"/>
        </w:rPr>
        <w:t>Enea Elektrownia Połaniec</w:t>
      </w:r>
      <w:r w:rsidRPr="002917A8">
        <w:rPr>
          <w:rFonts w:ascii="Franklin Gothic Book" w:hAnsi="Franklin Gothic Book" w:cs="Arial"/>
          <w:lang w:eastAsia="ja-JP"/>
        </w:rPr>
        <w:t xml:space="preserve"> S.A. umieszczon</w:t>
      </w:r>
      <w:r w:rsidR="00FD0D51" w:rsidRPr="002917A8">
        <w:rPr>
          <w:rFonts w:ascii="Franklin Gothic Book" w:hAnsi="Franklin Gothic Book" w:cs="Arial"/>
          <w:lang w:eastAsia="ja-JP"/>
        </w:rPr>
        <w:t>e</w:t>
      </w:r>
      <w:r w:rsidRPr="002917A8">
        <w:rPr>
          <w:rFonts w:ascii="Franklin Gothic Book" w:hAnsi="Franklin Gothic Book" w:cs="Arial"/>
          <w:lang w:eastAsia="ja-JP"/>
        </w:rPr>
        <w:t xml:space="preserve"> na stronie:</w:t>
      </w:r>
    </w:p>
    <w:p w:rsidR="0003781E" w:rsidRPr="002917A8" w:rsidRDefault="000A57E0" w:rsidP="0003781E">
      <w:pPr>
        <w:pStyle w:val="Akapitzlist"/>
        <w:autoSpaceDE w:val="0"/>
        <w:autoSpaceDN w:val="0"/>
        <w:adjustRightInd w:val="0"/>
        <w:ind w:left="360"/>
        <w:rPr>
          <w:rFonts w:ascii="Franklin Gothic Book" w:eastAsiaTheme="minorHAnsi" w:hAnsi="Franklin Gothic Book" w:cs="Arial"/>
          <w:bCs/>
        </w:rPr>
      </w:pPr>
      <w:hyperlink r:id="rId13" w:history="1">
        <w:r w:rsidR="0003781E" w:rsidRPr="002917A8">
          <w:rPr>
            <w:rStyle w:val="Hipercze"/>
            <w:rFonts w:ascii="Franklin Gothic Book" w:hAnsi="Franklin Gothic Book"/>
          </w:rPr>
          <w:t>https://www.enea.pl/grupaenea/o_grupie/enea-polaniec/zamowienia/dokumenty-dla-wykonawcow/owzu-wersja-nz-4-2018.pdf?t=1543920231</w:t>
        </w:r>
      </w:hyperlink>
      <w:r w:rsidR="0003781E" w:rsidRPr="002917A8">
        <w:rPr>
          <w:rStyle w:val="Hipercze"/>
          <w:rFonts w:ascii="Franklin Gothic Book" w:hAnsi="Franklin Gothic Book"/>
        </w:rPr>
        <w:t xml:space="preserve"> </w:t>
      </w:r>
      <w:r w:rsidR="0003781E" w:rsidRPr="002917A8">
        <w:rPr>
          <w:rStyle w:val="Hipercze"/>
          <w:rFonts w:ascii="Franklin Gothic Book" w:eastAsiaTheme="minorHAnsi" w:hAnsi="Franklin Gothic Book" w:cs="Arial"/>
          <w:bCs/>
          <w:color w:val="auto"/>
          <w:u w:val="none"/>
        </w:rPr>
        <w:t xml:space="preserve">w wersji </w:t>
      </w:r>
      <w:r w:rsidR="0003781E" w:rsidRPr="002917A8">
        <w:rPr>
          <w:rFonts w:ascii="Franklin Gothic Book" w:hAnsi="Franklin Gothic Book" w:cs="Arial"/>
          <w:lang w:eastAsia="ja-JP"/>
        </w:rPr>
        <w:t xml:space="preserve">obowiązującej na dzień publikacji </w:t>
      </w:r>
      <w:r w:rsidR="00B60EA1" w:rsidRPr="002917A8">
        <w:rPr>
          <w:rFonts w:ascii="Franklin Gothic Book" w:hAnsi="Franklin Gothic Book" w:cs="Arial"/>
          <w:lang w:eastAsia="ja-JP"/>
        </w:rPr>
        <w:t>Ogłoszenia</w:t>
      </w:r>
      <w:r w:rsidR="0003781E" w:rsidRPr="002917A8">
        <w:rPr>
          <w:rFonts w:ascii="Franklin Gothic Book" w:hAnsi="Franklin Gothic Book" w:cs="Arial"/>
          <w:lang w:eastAsia="ja-JP"/>
        </w:rPr>
        <w:t>.</w:t>
      </w:r>
    </w:p>
    <w:p w:rsidR="0003781E" w:rsidRPr="002917A8" w:rsidRDefault="0003781E" w:rsidP="0003781E">
      <w:pPr>
        <w:pStyle w:val="Akapitzlist"/>
        <w:numPr>
          <w:ilvl w:val="0"/>
          <w:numId w:val="2"/>
        </w:numPr>
        <w:shd w:val="clear" w:color="auto" w:fill="FFFFFF" w:themeFill="background1"/>
        <w:jc w:val="both"/>
        <w:rPr>
          <w:rFonts w:ascii="Franklin Gothic Book" w:hAnsi="Franklin Gothic Book" w:cs="Arial"/>
        </w:rPr>
      </w:pPr>
      <w:r w:rsidRPr="002917A8">
        <w:rPr>
          <w:rFonts w:ascii="Franklin Gothic Book" w:hAnsi="Franklin Gothic Book" w:cs="Arial"/>
        </w:rPr>
        <w:t xml:space="preserve">Wymagania Zamawiającego w zakresie wykonywania prac na obiektach na terenie Zamawiającego zamieszczone są na stronie internetowej </w:t>
      </w:r>
      <w:hyperlink r:id="rId14" w:history="1">
        <w:r w:rsidRPr="002917A8">
          <w:rPr>
            <w:rStyle w:val="Hipercze"/>
            <w:rFonts w:ascii="Franklin Gothic Book" w:hAnsi="Franklin Gothic Book" w:cs="Arial"/>
          </w:rPr>
          <w:t>https://www.enea.pl/pl/grupaenea/o-grupie/spolki-grupy-enea/polaniec/zamowienia/dokumenty-dla-wykonawcow-i-dostawcow</w:t>
        </w:r>
      </w:hyperlink>
      <w:r w:rsidRPr="002917A8">
        <w:rPr>
          <w:rFonts w:ascii="Franklin Gothic Book" w:hAnsi="Franklin Gothic Book" w:cs="Arial"/>
        </w:rPr>
        <w:t xml:space="preserve">. Wykonawca zobowiązany jest do zapoznania się z tymi dokumentami. </w:t>
      </w:r>
    </w:p>
    <w:p w:rsidR="0003781E" w:rsidRPr="002917A8"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917A8">
        <w:rPr>
          <w:rFonts w:ascii="Franklin Gothic Book" w:hAnsi="Franklin Gothic Book" w:cs="Arial"/>
          <w:lang w:eastAsia="ja-JP"/>
        </w:rPr>
        <w:t>Osoby odpowiedzialne za kontakt z oferentami ze strony Zamawiającego:</w:t>
      </w:r>
    </w:p>
    <w:p w:rsidR="0003781E" w:rsidRPr="002917A8" w:rsidRDefault="0003781E" w:rsidP="0003781E">
      <w:pPr>
        <w:pStyle w:val="Akapitzlist"/>
        <w:autoSpaceDE w:val="0"/>
        <w:autoSpaceDN w:val="0"/>
        <w:adjustRightInd w:val="0"/>
        <w:spacing w:line="300" w:lineRule="atLeast"/>
        <w:ind w:left="360"/>
        <w:rPr>
          <w:rFonts w:ascii="Franklin Gothic Book" w:hAnsi="Franklin Gothic Book" w:cs="Arial"/>
        </w:rPr>
      </w:pPr>
      <w:r w:rsidRPr="002917A8">
        <w:rPr>
          <w:rFonts w:ascii="Franklin Gothic Book" w:hAnsi="Franklin Gothic Book" w:cs="Arial"/>
        </w:rPr>
        <w:t>w zakresie merytorycznym:</w:t>
      </w:r>
    </w:p>
    <w:p w:rsidR="0096439D" w:rsidRPr="007463DC" w:rsidRDefault="00862F59" w:rsidP="007463DC">
      <w:pPr>
        <w:pStyle w:val="Akapitzlist"/>
        <w:autoSpaceDE w:val="0"/>
        <w:autoSpaceDN w:val="0"/>
        <w:adjustRightInd w:val="0"/>
        <w:spacing w:line="300" w:lineRule="atLeast"/>
        <w:ind w:left="360"/>
        <w:rPr>
          <w:rFonts w:ascii="Franklin Gothic Book" w:hAnsi="Franklin Gothic Book" w:cs="Arial"/>
        </w:rPr>
      </w:pPr>
      <w:r w:rsidRPr="00AC20C3">
        <w:rPr>
          <w:rFonts w:ascii="Franklin Gothic Book" w:hAnsi="Franklin Gothic Book" w:cs="Arial"/>
        </w:rPr>
        <w:t>Mariusz Janowski</w:t>
      </w:r>
      <w:r w:rsidR="007463DC">
        <w:rPr>
          <w:rFonts w:ascii="Franklin Gothic Book" w:hAnsi="Franklin Gothic Book" w:cs="Arial"/>
        </w:rPr>
        <w:t xml:space="preserve">, </w:t>
      </w:r>
      <w:r w:rsidR="00F048C8" w:rsidRPr="007463DC">
        <w:rPr>
          <w:rFonts w:ascii="Franklin Gothic Book" w:hAnsi="Franklin Gothic Book" w:cs="Arial"/>
        </w:rPr>
        <w:t>tel.</w:t>
      </w:r>
      <w:r w:rsidR="00F048C8" w:rsidRPr="002917A8">
        <w:rPr>
          <w:rFonts w:ascii="Franklin Gothic Book" w:hAnsi="Franklin Gothic Book" w:cs="Arial"/>
        </w:rPr>
        <w:t>: +48 15 865 6</w:t>
      </w:r>
      <w:r w:rsidRPr="002917A8">
        <w:rPr>
          <w:rFonts w:ascii="Franklin Gothic Book" w:hAnsi="Franklin Gothic Book" w:cs="Arial"/>
        </w:rPr>
        <w:t>3 83</w:t>
      </w:r>
      <w:r w:rsidR="00F048C8" w:rsidRPr="002917A8">
        <w:rPr>
          <w:rFonts w:ascii="Franklin Gothic Book" w:hAnsi="Franklin Gothic Book" w:cs="Arial"/>
        </w:rPr>
        <w:t xml:space="preserve"> lub kom.: </w:t>
      </w:r>
      <w:r w:rsidR="00F048C8" w:rsidRPr="007463DC">
        <w:rPr>
          <w:rFonts w:ascii="Franklin Gothic Book" w:hAnsi="Franklin Gothic Book" w:cs="Arial"/>
        </w:rPr>
        <w:t> </w:t>
      </w:r>
      <w:r w:rsidR="002737A8" w:rsidRPr="007463DC">
        <w:rPr>
          <w:rFonts w:ascii="Franklin Gothic Book" w:hAnsi="Franklin Gothic Book" w:cs="Arial"/>
        </w:rPr>
        <w:t>+48</w:t>
      </w:r>
      <w:r w:rsidR="0098588F" w:rsidRPr="007463DC">
        <w:rPr>
          <w:rFonts w:ascii="Franklin Gothic Book" w:hAnsi="Franklin Gothic Book" w:cs="Arial"/>
        </w:rPr>
        <w:t> 601 164 294</w:t>
      </w:r>
    </w:p>
    <w:p w:rsidR="0003781E" w:rsidRPr="002917A8" w:rsidRDefault="0096439D" w:rsidP="007463DC">
      <w:pPr>
        <w:pStyle w:val="Akapitzlist"/>
        <w:autoSpaceDE w:val="0"/>
        <w:autoSpaceDN w:val="0"/>
        <w:adjustRightInd w:val="0"/>
        <w:spacing w:line="300" w:lineRule="atLeast"/>
        <w:ind w:left="360"/>
        <w:rPr>
          <w:rStyle w:val="Hipercze"/>
          <w:rFonts w:ascii="Franklin Gothic Book" w:hAnsi="Franklin Gothic Book"/>
          <w:lang w:val="en-US"/>
        </w:rPr>
      </w:pPr>
      <w:r w:rsidRPr="0093432E">
        <w:rPr>
          <w:rFonts w:ascii="Franklin Gothic Book" w:hAnsi="Franklin Gothic Book" w:cs="Arial"/>
          <w:lang w:val="en-US"/>
        </w:rPr>
        <w:t>e</w:t>
      </w:r>
      <w:r w:rsidR="00FA67A9" w:rsidRPr="0093432E">
        <w:rPr>
          <w:rFonts w:ascii="Franklin Gothic Book" w:hAnsi="Franklin Gothic Book" w:cs="Arial"/>
          <w:lang w:val="en-US"/>
        </w:rPr>
        <w:t>-</w:t>
      </w:r>
      <w:r w:rsidRPr="0093432E">
        <w:rPr>
          <w:rFonts w:ascii="Franklin Gothic Book" w:hAnsi="Franklin Gothic Book" w:cs="Arial"/>
          <w:lang w:val="en-US"/>
        </w:rPr>
        <w:t xml:space="preserve">mail: </w:t>
      </w:r>
      <w:hyperlink r:id="rId15" w:history="1">
        <w:r w:rsidR="00E60779" w:rsidRPr="00355DBC">
          <w:rPr>
            <w:rStyle w:val="Hipercze"/>
            <w:rFonts w:cs="Arial"/>
            <w:lang w:val="en-US"/>
          </w:rPr>
          <w:t>mariusz.janowski@enea.pl</w:t>
        </w:r>
      </w:hyperlink>
      <w:r w:rsidR="00E60779">
        <w:rPr>
          <w:rFonts w:cs="Arial"/>
          <w:lang w:val="en-US"/>
        </w:rPr>
        <w:t xml:space="preserve"> </w:t>
      </w:r>
    </w:p>
    <w:p w:rsidR="007463DC" w:rsidRDefault="007463DC" w:rsidP="0003781E">
      <w:pPr>
        <w:pStyle w:val="Akapitzlist"/>
        <w:autoSpaceDE w:val="0"/>
        <w:autoSpaceDN w:val="0"/>
        <w:adjustRightInd w:val="0"/>
        <w:spacing w:line="300" w:lineRule="atLeast"/>
        <w:ind w:left="360"/>
        <w:rPr>
          <w:rFonts w:ascii="Franklin Gothic Book" w:hAnsi="Franklin Gothic Book" w:cs="Arial"/>
        </w:rPr>
      </w:pPr>
      <w:r>
        <w:rPr>
          <w:rFonts w:ascii="Franklin Gothic Book" w:hAnsi="Franklin Gothic Book" w:cs="Arial"/>
        </w:rPr>
        <w:t>oraz</w:t>
      </w:r>
    </w:p>
    <w:p w:rsidR="007463DC" w:rsidRDefault="007463DC" w:rsidP="0003781E">
      <w:pPr>
        <w:pStyle w:val="Akapitzlist"/>
        <w:autoSpaceDE w:val="0"/>
        <w:autoSpaceDN w:val="0"/>
        <w:adjustRightInd w:val="0"/>
        <w:spacing w:line="300" w:lineRule="atLeast"/>
        <w:ind w:left="360"/>
        <w:rPr>
          <w:rStyle w:val="Nagwek3Znak"/>
          <w:rFonts w:ascii="Franklin Gothic Book" w:hAnsi="Franklin Gothic Book"/>
          <w:sz w:val="22"/>
          <w:szCs w:val="22"/>
          <w:lang w:val="pl-PL"/>
        </w:rPr>
      </w:pPr>
      <w:r w:rsidRPr="00AC20C3">
        <w:rPr>
          <w:rFonts w:ascii="Franklin Gothic Book" w:hAnsi="Franklin Gothic Book" w:cs="Arial"/>
        </w:rPr>
        <w:t>Włodzimierz Zierold</w:t>
      </w:r>
      <w:r w:rsidR="008C0188">
        <w:rPr>
          <w:rFonts w:ascii="Franklin Gothic Book" w:hAnsi="Franklin Gothic Book" w:cs="Arial"/>
          <w:b/>
        </w:rPr>
        <w:t>,</w:t>
      </w:r>
      <w:r w:rsidRPr="002917A8">
        <w:rPr>
          <w:rFonts w:ascii="Franklin Gothic Book" w:hAnsi="Franklin Gothic Book" w:cs="Arial"/>
        </w:rPr>
        <w:t xml:space="preserve"> tel.</w:t>
      </w:r>
      <w:r>
        <w:rPr>
          <w:rFonts w:ascii="Franklin Gothic Book" w:hAnsi="Franklin Gothic Book" w:cs="Arial"/>
        </w:rPr>
        <w:t>:</w:t>
      </w:r>
      <w:r w:rsidRPr="002917A8">
        <w:rPr>
          <w:rFonts w:ascii="Franklin Gothic Book" w:hAnsi="Franklin Gothic Book" w:cs="Arial"/>
        </w:rPr>
        <w:t xml:space="preserve"> +48 15 865 69 62; kom.</w:t>
      </w:r>
      <w:r w:rsidR="00CE53E5">
        <w:rPr>
          <w:rFonts w:ascii="Franklin Gothic Book" w:hAnsi="Franklin Gothic Book" w:cs="Arial"/>
        </w:rPr>
        <w:t>:</w:t>
      </w:r>
      <w:r w:rsidRPr="002917A8">
        <w:rPr>
          <w:rFonts w:ascii="Franklin Gothic Book" w:hAnsi="Franklin Gothic Book" w:cs="Arial"/>
        </w:rPr>
        <w:t xml:space="preserve"> +48 </w:t>
      </w:r>
      <w:r w:rsidRPr="002917A8">
        <w:rPr>
          <w:rFonts w:ascii="Franklin Gothic Book" w:hAnsi="Franklin Gothic Book" w:cs="Arial"/>
          <w:bCs/>
        </w:rPr>
        <w:t>604 403 426</w:t>
      </w:r>
      <w:r w:rsidRPr="002917A8">
        <w:rPr>
          <w:rStyle w:val="Nagwek3Znak"/>
          <w:rFonts w:ascii="Franklin Gothic Book" w:hAnsi="Franklin Gothic Book"/>
          <w:sz w:val="22"/>
          <w:szCs w:val="22"/>
          <w:lang w:val="pl-PL"/>
        </w:rPr>
        <w:t xml:space="preserve">, </w:t>
      </w:r>
    </w:p>
    <w:p w:rsidR="007463DC" w:rsidRPr="0093432E" w:rsidRDefault="007463DC" w:rsidP="0003781E">
      <w:pPr>
        <w:pStyle w:val="Akapitzlist"/>
        <w:autoSpaceDE w:val="0"/>
        <w:autoSpaceDN w:val="0"/>
        <w:adjustRightInd w:val="0"/>
        <w:spacing w:line="300" w:lineRule="atLeast"/>
        <w:ind w:left="360"/>
        <w:rPr>
          <w:rFonts w:ascii="Franklin Gothic Book" w:hAnsi="Franklin Gothic Book" w:cs="Arial"/>
          <w:lang w:val="en-US"/>
        </w:rPr>
      </w:pPr>
      <w:r w:rsidRPr="002917A8">
        <w:rPr>
          <w:rStyle w:val="Nagwek3Znak"/>
          <w:rFonts w:ascii="Franklin Gothic Book" w:hAnsi="Franklin Gothic Book"/>
          <w:sz w:val="22"/>
          <w:szCs w:val="22"/>
          <w:lang w:val="fr-FR"/>
        </w:rPr>
        <w:t xml:space="preserve">e-mail: </w:t>
      </w:r>
      <w:r w:rsidRPr="0093432E">
        <w:rPr>
          <w:rStyle w:val="Nagwek3Znak"/>
          <w:rFonts w:ascii="Franklin Gothic Book" w:hAnsi="Franklin Gothic Book"/>
          <w:color w:val="0000FF"/>
          <w:sz w:val="22"/>
          <w:szCs w:val="22"/>
          <w:u w:val="single"/>
        </w:rPr>
        <w:t>wlodzimierz.zierold</w:t>
      </w:r>
      <w:hyperlink r:id="rId16" w:history="1">
        <w:r w:rsidRPr="0093432E">
          <w:rPr>
            <w:rStyle w:val="Hipercze"/>
            <w:rFonts w:ascii="Franklin Gothic Book" w:hAnsi="Franklin Gothic Book" w:cs="Arial"/>
            <w:kern w:val="20"/>
            <w:lang w:val="en-US"/>
          </w:rPr>
          <w:t>@enea.pl</w:t>
        </w:r>
      </w:hyperlink>
    </w:p>
    <w:p w:rsidR="007463DC" w:rsidRPr="0093432E" w:rsidRDefault="007463DC" w:rsidP="0003781E">
      <w:pPr>
        <w:pStyle w:val="Akapitzlist"/>
        <w:autoSpaceDE w:val="0"/>
        <w:autoSpaceDN w:val="0"/>
        <w:adjustRightInd w:val="0"/>
        <w:spacing w:line="300" w:lineRule="atLeast"/>
        <w:ind w:left="360"/>
        <w:rPr>
          <w:rFonts w:ascii="Franklin Gothic Book" w:hAnsi="Franklin Gothic Book" w:cs="Arial"/>
          <w:lang w:val="en-US"/>
        </w:rPr>
      </w:pPr>
    </w:p>
    <w:p w:rsidR="0003781E" w:rsidRPr="002917A8"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2917A8">
        <w:rPr>
          <w:rFonts w:ascii="Franklin Gothic Book" w:hAnsi="Franklin Gothic Book" w:cs="Arial"/>
        </w:rPr>
        <w:t>oraz</w:t>
      </w:r>
      <w:r w:rsidR="0041352C" w:rsidRPr="002917A8">
        <w:rPr>
          <w:rFonts w:ascii="Franklin Gothic Book" w:hAnsi="Franklin Gothic Book" w:cs="Arial"/>
        </w:rPr>
        <w:t xml:space="preserve"> </w:t>
      </w:r>
      <w:r w:rsidR="0003781E" w:rsidRPr="002917A8">
        <w:rPr>
          <w:rFonts w:ascii="Franklin Gothic Book" w:hAnsi="Franklin Gothic Book" w:cs="Arial"/>
        </w:rPr>
        <w:t>w zakresie formalnym:</w:t>
      </w:r>
    </w:p>
    <w:p w:rsidR="0003781E" w:rsidRPr="007463DC" w:rsidRDefault="0003781E" w:rsidP="007463DC">
      <w:pPr>
        <w:pStyle w:val="Akapitzlist"/>
        <w:autoSpaceDE w:val="0"/>
        <w:autoSpaceDN w:val="0"/>
        <w:adjustRightInd w:val="0"/>
        <w:spacing w:line="300" w:lineRule="atLeast"/>
        <w:ind w:left="360"/>
        <w:rPr>
          <w:rFonts w:ascii="Franklin Gothic Book" w:hAnsi="Franklin Gothic Book" w:cs="Arial"/>
        </w:rPr>
      </w:pPr>
      <w:r w:rsidRPr="007463DC">
        <w:rPr>
          <w:rFonts w:ascii="Franklin Gothic Book" w:hAnsi="Franklin Gothic Book" w:cs="Arial"/>
        </w:rPr>
        <w:t>Józef Pietras</w:t>
      </w:r>
      <w:r w:rsidR="007463DC">
        <w:rPr>
          <w:rFonts w:ascii="Franklin Gothic Book" w:hAnsi="Franklin Gothic Book" w:cs="Arial"/>
        </w:rPr>
        <w:t xml:space="preserve">, </w:t>
      </w:r>
      <w:r w:rsidRPr="007463DC">
        <w:rPr>
          <w:rFonts w:ascii="Franklin Gothic Book" w:hAnsi="Franklin Gothic Book" w:cs="Arial"/>
        </w:rPr>
        <w:t>tel.</w:t>
      </w:r>
      <w:r w:rsidR="00FA67A9" w:rsidRPr="007463DC">
        <w:rPr>
          <w:rFonts w:ascii="Franklin Gothic Book" w:hAnsi="Franklin Gothic Book" w:cs="Arial"/>
        </w:rPr>
        <w:t>:</w:t>
      </w:r>
      <w:r w:rsidR="00363F29" w:rsidRPr="007463DC">
        <w:rPr>
          <w:rFonts w:ascii="Franklin Gothic Book" w:hAnsi="Franklin Gothic Book" w:cs="Arial"/>
        </w:rPr>
        <w:t xml:space="preserve"> +48 15 865 62 39</w:t>
      </w:r>
      <w:r w:rsidR="00C3179A" w:rsidRPr="007463DC">
        <w:rPr>
          <w:rFonts w:ascii="Franklin Gothic Book" w:hAnsi="Franklin Gothic Book" w:cs="Arial"/>
        </w:rPr>
        <w:t>, kom.: +48 728 417 481</w:t>
      </w:r>
    </w:p>
    <w:p w:rsidR="0003781E" w:rsidRPr="002917A8" w:rsidRDefault="0003781E" w:rsidP="007463DC">
      <w:pPr>
        <w:pStyle w:val="Akapitzlist"/>
        <w:autoSpaceDE w:val="0"/>
        <w:autoSpaceDN w:val="0"/>
        <w:adjustRightInd w:val="0"/>
        <w:spacing w:line="300" w:lineRule="atLeast"/>
        <w:ind w:left="360"/>
        <w:rPr>
          <w:rFonts w:ascii="Franklin Gothic Book" w:hAnsi="Franklin Gothic Book" w:cs="Arial"/>
          <w:lang w:val="en-US"/>
        </w:rPr>
      </w:pPr>
      <w:r w:rsidRPr="007463DC">
        <w:rPr>
          <w:rFonts w:ascii="Franklin Gothic Book" w:hAnsi="Franklin Gothic Book" w:cs="Arial"/>
          <w:lang w:val="en-US"/>
        </w:rPr>
        <w:t>e</w:t>
      </w:r>
      <w:r w:rsidR="00B3647B" w:rsidRPr="007463DC">
        <w:rPr>
          <w:rFonts w:ascii="Franklin Gothic Book" w:hAnsi="Franklin Gothic Book" w:cs="Arial"/>
          <w:lang w:val="en-US"/>
        </w:rPr>
        <w:t>-</w:t>
      </w:r>
      <w:r w:rsidRPr="007463DC">
        <w:rPr>
          <w:rFonts w:ascii="Franklin Gothic Book" w:hAnsi="Franklin Gothic Book" w:cs="Arial"/>
          <w:lang w:val="en-US"/>
        </w:rPr>
        <w:t xml:space="preserve">mail: </w:t>
      </w:r>
      <w:hyperlink r:id="rId17" w:history="1">
        <w:r w:rsidR="007463DC" w:rsidRPr="004F05A9">
          <w:rPr>
            <w:rStyle w:val="Hipercze"/>
            <w:lang w:val="en-US"/>
          </w:rPr>
          <w:t>jozef.pietras@enea.p</w:t>
        </w:r>
        <w:r w:rsidR="007463DC" w:rsidRPr="007463DC">
          <w:rPr>
            <w:rStyle w:val="Hipercze"/>
            <w:lang w:val="en-US"/>
          </w:rPr>
          <w:t>l</w:t>
        </w:r>
      </w:hyperlink>
      <w:r w:rsidR="007463DC" w:rsidRPr="007463DC">
        <w:rPr>
          <w:lang w:val="en-US"/>
        </w:rPr>
        <w:t xml:space="preserve"> </w:t>
      </w:r>
    </w:p>
    <w:p w:rsidR="0003781E" w:rsidRPr="002917A8"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917A8">
        <w:rPr>
          <w:rFonts w:ascii="Franklin Gothic Book" w:hAnsi="Franklin Gothic Book" w:cs="Arial"/>
          <w:lang w:eastAsia="ja-JP"/>
        </w:rPr>
        <w:t xml:space="preserve">Przetarg prowadzony będzie na zasadach określonych w regulaminie wewnętrznym Enea </w:t>
      </w:r>
      <w:r w:rsidRPr="002917A8">
        <w:rPr>
          <w:rFonts w:ascii="Franklin Gothic Book" w:hAnsi="Franklin Gothic Book" w:cs="Arial"/>
          <w:lang w:eastAsia="ja-JP"/>
        </w:rPr>
        <w:br/>
      </w:r>
      <w:r w:rsidR="004D7585" w:rsidRPr="002917A8">
        <w:rPr>
          <w:rFonts w:ascii="Franklin Gothic Book" w:hAnsi="Franklin Gothic Book" w:cs="Arial"/>
          <w:lang w:eastAsia="ja-JP"/>
        </w:rPr>
        <w:t xml:space="preserve">Elektrownia </w:t>
      </w:r>
      <w:r w:rsidRPr="002917A8">
        <w:rPr>
          <w:rFonts w:ascii="Franklin Gothic Book" w:hAnsi="Franklin Gothic Book" w:cs="Arial"/>
          <w:lang w:eastAsia="ja-JP"/>
        </w:rPr>
        <w:t>Połaniec S.A.</w:t>
      </w:r>
    </w:p>
    <w:p w:rsidR="0003781E" w:rsidRPr="002917A8"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917A8">
        <w:rPr>
          <w:rFonts w:ascii="Franklin Gothic Book" w:hAnsi="Franklin Gothic Book" w:cs="Arial"/>
          <w:lang w:eastAsia="ja-JP"/>
        </w:rPr>
        <w:t xml:space="preserve">Zamawiający zastrzega sobie możliwość zmiany warunków przetargu określonych w niniejszym </w:t>
      </w:r>
      <w:r w:rsidR="00B60EA1" w:rsidRPr="002917A8">
        <w:rPr>
          <w:rFonts w:ascii="Franklin Gothic Book" w:hAnsi="Franklin Gothic Book"/>
          <w:color w:val="000000"/>
        </w:rPr>
        <w:t>ogłoszeniu</w:t>
      </w:r>
      <w:r w:rsidR="001D18AC" w:rsidRPr="002917A8">
        <w:rPr>
          <w:rFonts w:ascii="Franklin Gothic Book" w:hAnsi="Franklin Gothic Book"/>
          <w:color w:val="000000"/>
        </w:rPr>
        <w:t xml:space="preserve"> </w:t>
      </w:r>
      <w:r w:rsidRPr="002917A8">
        <w:rPr>
          <w:rFonts w:ascii="Franklin Gothic Book" w:hAnsi="Franklin Gothic Book" w:cs="Arial"/>
          <w:lang w:eastAsia="ja-JP"/>
        </w:rPr>
        <w:t>lub odwołania przetargu bez podania przyczyn.</w:t>
      </w:r>
    </w:p>
    <w:p w:rsidR="00AC20C3" w:rsidRDefault="00AC20C3" w:rsidP="0003781E">
      <w:pPr>
        <w:pStyle w:val="Akapitzlist"/>
        <w:spacing w:line="300" w:lineRule="atLeast"/>
        <w:ind w:left="0"/>
        <w:jc w:val="both"/>
        <w:rPr>
          <w:rFonts w:ascii="Franklin Gothic Book" w:hAnsi="Franklin Gothic Book" w:cs="Arial"/>
        </w:rPr>
      </w:pPr>
    </w:p>
    <w:p w:rsidR="0003781E" w:rsidRPr="002917A8" w:rsidRDefault="0003781E" w:rsidP="0003781E">
      <w:pPr>
        <w:pStyle w:val="Akapitzlist"/>
        <w:spacing w:line="300" w:lineRule="atLeast"/>
        <w:ind w:left="0"/>
        <w:jc w:val="both"/>
        <w:rPr>
          <w:rFonts w:ascii="Franklin Gothic Book" w:hAnsi="Franklin Gothic Book" w:cs="Arial"/>
        </w:rPr>
      </w:pPr>
      <w:r w:rsidRPr="002917A8">
        <w:rPr>
          <w:rFonts w:ascii="Franklin Gothic Book" w:hAnsi="Franklin Gothic Book" w:cs="Arial"/>
          <w:u w:val="single"/>
        </w:rPr>
        <w:t>Załączniki</w:t>
      </w:r>
      <w:r w:rsidRPr="002917A8">
        <w:rPr>
          <w:rFonts w:ascii="Franklin Gothic Book" w:hAnsi="Franklin Gothic Book" w:cs="Arial"/>
        </w:rPr>
        <w:t xml:space="preserve">: </w:t>
      </w:r>
    </w:p>
    <w:p w:rsidR="00BD302A" w:rsidRPr="002917A8"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917A8">
        <w:rPr>
          <w:rFonts w:ascii="Franklin Gothic Book" w:hAnsi="Franklin Gothic Book" w:cs="Arial"/>
          <w:color w:val="000000" w:themeColor="text1"/>
        </w:rPr>
        <w:t xml:space="preserve">Załącznik nr 1 do </w:t>
      </w:r>
      <w:r w:rsidR="00B60EA1" w:rsidRPr="002917A8">
        <w:rPr>
          <w:rFonts w:ascii="Franklin Gothic Book" w:hAnsi="Franklin Gothic Book" w:cs="Arial"/>
          <w:color w:val="000000" w:themeColor="text1"/>
        </w:rPr>
        <w:t>Ogłoszenia</w:t>
      </w:r>
      <w:r w:rsidR="001E1747" w:rsidRPr="002917A8">
        <w:rPr>
          <w:rFonts w:ascii="Franklin Gothic Book" w:hAnsi="Franklin Gothic Book" w:cs="Arial"/>
          <w:color w:val="000000" w:themeColor="text1"/>
        </w:rPr>
        <w:t xml:space="preserve"> </w:t>
      </w:r>
      <w:r w:rsidRPr="002917A8">
        <w:rPr>
          <w:rFonts w:ascii="Franklin Gothic Book" w:hAnsi="Franklin Gothic Book" w:cs="Arial"/>
          <w:color w:val="000000" w:themeColor="text1"/>
        </w:rPr>
        <w:t xml:space="preserve">-  </w:t>
      </w:r>
      <w:r w:rsidR="00FE57E9" w:rsidRPr="002917A8">
        <w:rPr>
          <w:rFonts w:ascii="Franklin Gothic Book" w:hAnsi="Franklin Gothic Book" w:cs="Arial"/>
        </w:rPr>
        <w:t>Specyfikacja Istotnych Warunków Zamówienia (SIWZ)</w:t>
      </w:r>
      <w:r w:rsidR="008F0D4A">
        <w:rPr>
          <w:rFonts w:ascii="Franklin Gothic Book" w:hAnsi="Franklin Gothic Book" w:cs="Arial"/>
        </w:rPr>
        <w:t>.</w:t>
      </w:r>
    </w:p>
    <w:p w:rsidR="0003781E" w:rsidRPr="002917A8"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917A8">
        <w:rPr>
          <w:rFonts w:ascii="Franklin Gothic Book" w:hAnsi="Franklin Gothic Book" w:cs="Arial"/>
          <w:color w:val="000000" w:themeColor="text1"/>
        </w:rPr>
        <w:t xml:space="preserve">Załącznik nr 2 do </w:t>
      </w:r>
      <w:r w:rsidR="00B60EA1" w:rsidRPr="002917A8">
        <w:rPr>
          <w:rFonts w:ascii="Franklin Gothic Book" w:hAnsi="Franklin Gothic Book" w:cs="Arial"/>
          <w:color w:val="000000" w:themeColor="text1"/>
        </w:rPr>
        <w:t>Ogłoszenia</w:t>
      </w:r>
      <w:r w:rsidR="001E1747" w:rsidRPr="002917A8">
        <w:rPr>
          <w:rFonts w:ascii="Franklin Gothic Book" w:hAnsi="Franklin Gothic Book" w:cs="Arial"/>
          <w:color w:val="000000" w:themeColor="text1"/>
        </w:rPr>
        <w:t xml:space="preserve"> </w:t>
      </w:r>
      <w:r w:rsidR="008F0D4A">
        <w:rPr>
          <w:rFonts w:ascii="Franklin Gothic Book" w:hAnsi="Franklin Gothic Book" w:cs="Arial"/>
          <w:color w:val="000000" w:themeColor="text1"/>
        </w:rPr>
        <w:t>– Formularz Oferty.</w:t>
      </w:r>
    </w:p>
    <w:p w:rsidR="0003781E"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917A8">
        <w:rPr>
          <w:rFonts w:ascii="Franklin Gothic Book" w:hAnsi="Franklin Gothic Book" w:cs="Arial"/>
          <w:color w:val="000000" w:themeColor="text1"/>
        </w:rPr>
        <w:t xml:space="preserve">Załącznik nr 3 do </w:t>
      </w:r>
      <w:r w:rsidR="00B60EA1" w:rsidRPr="002917A8">
        <w:rPr>
          <w:rFonts w:ascii="Franklin Gothic Book" w:hAnsi="Franklin Gothic Book" w:cs="Arial"/>
          <w:color w:val="000000" w:themeColor="text1"/>
        </w:rPr>
        <w:t>Ogłoszenia</w:t>
      </w:r>
      <w:r w:rsidR="001E1747" w:rsidRPr="002917A8">
        <w:rPr>
          <w:rFonts w:ascii="Franklin Gothic Book" w:hAnsi="Franklin Gothic Book" w:cs="Arial"/>
          <w:color w:val="000000" w:themeColor="text1"/>
        </w:rPr>
        <w:t xml:space="preserve"> </w:t>
      </w:r>
      <w:r w:rsidR="000A6856" w:rsidRPr="002917A8">
        <w:rPr>
          <w:rFonts w:ascii="Franklin Gothic Book" w:hAnsi="Franklin Gothic Book" w:cs="Arial"/>
          <w:color w:val="000000" w:themeColor="text1"/>
        </w:rPr>
        <w:t>-  Wzór umowy.</w:t>
      </w:r>
    </w:p>
    <w:p w:rsidR="00BE0FA2" w:rsidRPr="008F0D4A" w:rsidRDefault="00BE0FA2" w:rsidP="00BE0FA2">
      <w:pPr>
        <w:pStyle w:val="Akapitzlist"/>
        <w:numPr>
          <w:ilvl w:val="0"/>
          <w:numId w:val="12"/>
        </w:numPr>
        <w:spacing w:after="0" w:line="300" w:lineRule="atLeast"/>
        <w:jc w:val="both"/>
        <w:rPr>
          <w:rFonts w:ascii="Franklin Gothic Book" w:hAnsi="Franklin Gothic Book" w:cs="Arial"/>
          <w:color w:val="000000" w:themeColor="text1"/>
        </w:rPr>
      </w:pPr>
      <w:r w:rsidRPr="008F0D4A">
        <w:rPr>
          <w:rFonts w:ascii="Franklin Gothic Book" w:hAnsi="Franklin Gothic Book" w:cs="Arial"/>
          <w:color w:val="000000" w:themeColor="text1"/>
        </w:rPr>
        <w:t xml:space="preserve">Załącznik nr 4 do Ogłoszenia – Aukcja </w:t>
      </w:r>
      <w:r w:rsidR="008F0D4A">
        <w:rPr>
          <w:rFonts w:ascii="Franklin Gothic Book" w:hAnsi="Franklin Gothic Book" w:cs="Arial"/>
          <w:color w:val="000000" w:themeColor="text1"/>
        </w:rPr>
        <w:t>elektroniczna.</w:t>
      </w:r>
    </w:p>
    <w:p w:rsidR="00BE0FA2" w:rsidRPr="008F0D4A" w:rsidRDefault="00BE0FA2" w:rsidP="00BE0FA2">
      <w:pPr>
        <w:pStyle w:val="Akapitzlist"/>
        <w:numPr>
          <w:ilvl w:val="0"/>
          <w:numId w:val="12"/>
        </w:numPr>
        <w:spacing w:after="0" w:line="300" w:lineRule="atLeast"/>
        <w:jc w:val="both"/>
        <w:rPr>
          <w:rFonts w:ascii="Franklin Gothic Book" w:hAnsi="Franklin Gothic Book" w:cs="Arial"/>
          <w:color w:val="000000" w:themeColor="text1"/>
        </w:rPr>
      </w:pPr>
      <w:r w:rsidRPr="008F0D4A">
        <w:rPr>
          <w:rFonts w:ascii="Franklin Gothic Book" w:hAnsi="Franklin Gothic Book" w:cs="Arial"/>
          <w:color w:val="000000" w:themeColor="text1"/>
        </w:rPr>
        <w:t>Załącznik nr 5 do Ogłoszenia – Wizja lokalna</w:t>
      </w:r>
      <w:r w:rsidR="008F0D4A">
        <w:rPr>
          <w:rFonts w:ascii="Franklin Gothic Book" w:hAnsi="Franklin Gothic Book" w:cs="Arial"/>
          <w:color w:val="000000" w:themeColor="text1"/>
        </w:rPr>
        <w:t>.</w:t>
      </w:r>
    </w:p>
    <w:p w:rsidR="00BE0FA2" w:rsidRDefault="00BE0FA2">
      <w:pPr>
        <w:spacing w:after="160" w:line="259" w:lineRule="auto"/>
        <w:rPr>
          <w:rFonts w:ascii="Franklin Gothic Book" w:hAnsi="Franklin Gothic Book"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Franklin Gothic Book" w:hAnsi="Franklin Gothic Book" w:cstheme="minorHAnsi"/>
          <w:b/>
          <w:color w:val="000000" w:themeColor="text1"/>
          <w:sz w:val="22"/>
          <w:szCs w:val="22"/>
        </w:rPr>
        <w:br w:type="page"/>
      </w:r>
    </w:p>
    <w:p w:rsidR="00047558" w:rsidRPr="002917A8" w:rsidRDefault="00047558" w:rsidP="003A24C4">
      <w:pPr>
        <w:spacing w:after="160" w:line="259" w:lineRule="auto"/>
        <w:jc w:val="right"/>
        <w:rPr>
          <w:rFonts w:ascii="Franklin Gothic Book" w:hAnsi="Franklin Gothic Book" w:cstheme="minorHAnsi"/>
          <w:b/>
          <w:color w:val="000000" w:themeColor="text1"/>
          <w:sz w:val="22"/>
          <w:szCs w:val="22"/>
        </w:rPr>
      </w:pPr>
      <w:r w:rsidRPr="002917A8">
        <w:rPr>
          <w:rFonts w:ascii="Franklin Gothic Book" w:hAnsi="Franklin Gothic Book" w:cstheme="minorHAnsi"/>
          <w:b/>
          <w:color w:val="000000" w:themeColor="text1"/>
          <w:sz w:val="22"/>
          <w:szCs w:val="22"/>
        </w:rPr>
        <w:t>Zał</w:t>
      </w:r>
      <w:r w:rsidR="002D74B8" w:rsidRPr="002917A8">
        <w:rPr>
          <w:rFonts w:ascii="Franklin Gothic Book" w:hAnsi="Franklin Gothic Book" w:cstheme="minorHAnsi"/>
          <w:b/>
          <w:color w:val="000000" w:themeColor="text1"/>
          <w:sz w:val="22"/>
          <w:szCs w:val="22"/>
        </w:rPr>
        <w:t>ą</w:t>
      </w:r>
      <w:r w:rsidR="008F5F73" w:rsidRPr="002917A8">
        <w:rPr>
          <w:rFonts w:ascii="Franklin Gothic Book" w:hAnsi="Franklin Gothic Book" w:cstheme="minorHAnsi"/>
          <w:b/>
          <w:color w:val="000000" w:themeColor="text1"/>
          <w:sz w:val="22"/>
          <w:szCs w:val="22"/>
        </w:rPr>
        <w:t xml:space="preserve">cznik nr </w:t>
      </w:r>
      <w:r w:rsidR="00397AE7" w:rsidRPr="002917A8">
        <w:rPr>
          <w:rFonts w:ascii="Franklin Gothic Book" w:hAnsi="Franklin Gothic Book" w:cstheme="minorHAnsi"/>
          <w:b/>
          <w:color w:val="000000" w:themeColor="text1"/>
          <w:sz w:val="22"/>
          <w:szCs w:val="22"/>
        </w:rPr>
        <w:t>1</w:t>
      </w:r>
      <w:r w:rsidR="008F5F73" w:rsidRPr="002917A8">
        <w:rPr>
          <w:rFonts w:ascii="Franklin Gothic Book" w:hAnsi="Franklin Gothic Book" w:cstheme="minorHAnsi"/>
          <w:b/>
          <w:color w:val="000000" w:themeColor="text1"/>
          <w:sz w:val="22"/>
          <w:szCs w:val="22"/>
        </w:rPr>
        <w:t xml:space="preserve"> </w:t>
      </w:r>
      <w:r w:rsidRPr="002917A8">
        <w:rPr>
          <w:rFonts w:ascii="Franklin Gothic Book" w:hAnsi="Franklin Gothic Book" w:cstheme="minorHAnsi"/>
          <w:b/>
          <w:color w:val="000000" w:themeColor="text1"/>
          <w:sz w:val="22"/>
          <w:szCs w:val="22"/>
        </w:rPr>
        <w:t xml:space="preserve">do </w:t>
      </w:r>
      <w:r w:rsidR="00B60EA1" w:rsidRPr="002917A8">
        <w:rPr>
          <w:rFonts w:ascii="Franklin Gothic Book" w:hAnsi="Franklin Gothic Book" w:cstheme="minorHAnsi"/>
          <w:b/>
          <w:color w:val="000000" w:themeColor="text1"/>
          <w:sz w:val="22"/>
          <w:szCs w:val="22"/>
        </w:rPr>
        <w:t>Ogłoszenia</w:t>
      </w:r>
      <w:r w:rsidR="001E1747" w:rsidRPr="002917A8">
        <w:rPr>
          <w:rFonts w:ascii="Franklin Gothic Book" w:hAnsi="Franklin Gothic Book" w:cstheme="minorHAnsi"/>
          <w:b/>
          <w:color w:val="000000" w:themeColor="text1"/>
          <w:sz w:val="22"/>
          <w:szCs w:val="22"/>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D15250" w:rsidRPr="002917A8" w:rsidRDefault="00D15250">
      <w:pPr>
        <w:spacing w:after="160" w:line="259" w:lineRule="auto"/>
        <w:rPr>
          <w:rFonts w:ascii="Franklin Gothic Book" w:hAnsi="Franklin Gothic Book" w:cstheme="minorHAnsi"/>
          <w:b/>
          <w:color w:val="000000" w:themeColor="text1"/>
          <w:sz w:val="22"/>
          <w:szCs w:val="22"/>
        </w:rPr>
      </w:pPr>
    </w:p>
    <w:p w:rsidR="000C69CB" w:rsidRPr="002917A8" w:rsidRDefault="000C69CB" w:rsidP="000C69CB">
      <w:pPr>
        <w:jc w:val="center"/>
        <w:rPr>
          <w:rFonts w:ascii="Franklin Gothic Book" w:hAnsi="Franklin Gothic Book" w:cs="Arial"/>
          <w:b/>
          <w:color w:val="000000" w:themeColor="text1"/>
          <w:sz w:val="22"/>
          <w:szCs w:val="22"/>
        </w:rPr>
      </w:pPr>
      <w:r w:rsidRPr="00CC4912">
        <w:rPr>
          <w:rFonts w:ascii="Franklin Gothic Book" w:hAnsi="Franklin Gothic Book" w:cs="Arial"/>
          <w:b/>
          <w:color w:val="000000" w:themeColor="text1"/>
          <w:sz w:val="22"/>
          <w:szCs w:val="22"/>
        </w:rPr>
        <w:t>SPECYFIKACJA ISTOTNYCH WARUNKÓW ZAMÓWIENIA</w:t>
      </w:r>
      <w:r w:rsidRPr="002917A8">
        <w:rPr>
          <w:rFonts w:ascii="Franklin Gothic Book" w:hAnsi="Franklin Gothic Book" w:cs="Arial"/>
          <w:b/>
          <w:color w:val="000000" w:themeColor="text1"/>
          <w:sz w:val="22"/>
          <w:szCs w:val="22"/>
        </w:rPr>
        <w:t xml:space="preserve"> (SIWZ)</w:t>
      </w:r>
    </w:p>
    <w:p w:rsidR="00F2447B" w:rsidRPr="002917A8" w:rsidRDefault="00F2447B">
      <w:pPr>
        <w:spacing w:after="160" w:line="259" w:lineRule="auto"/>
        <w:rPr>
          <w:rFonts w:ascii="Franklin Gothic Book" w:hAnsi="Franklin Gothic Book" w:cs="Arial"/>
          <w:color w:val="000000" w:themeColor="text1"/>
          <w:sz w:val="22"/>
          <w:szCs w:val="22"/>
        </w:rPr>
      </w:pPr>
    </w:p>
    <w:p w:rsidR="009208F5" w:rsidRPr="002917A8" w:rsidRDefault="009208F5" w:rsidP="00EB11FC">
      <w:pPr>
        <w:pStyle w:val="Akapitzlist"/>
        <w:numPr>
          <w:ilvl w:val="0"/>
          <w:numId w:val="55"/>
        </w:numPr>
        <w:spacing w:before="120" w:after="120" w:line="312" w:lineRule="atLeast"/>
        <w:ind w:left="284" w:hanging="284"/>
        <w:rPr>
          <w:rFonts w:ascii="Franklin Gothic Book" w:hAnsi="Franklin Gothic Book" w:cs="Tahoma"/>
          <w:b/>
          <w:color w:val="000000" w:themeColor="text1"/>
        </w:rPr>
      </w:pPr>
      <w:r w:rsidRPr="002917A8">
        <w:rPr>
          <w:rFonts w:ascii="Franklin Gothic Book" w:hAnsi="Franklin Gothic Book" w:cs="Tahoma"/>
          <w:b/>
          <w:color w:val="000000" w:themeColor="text1"/>
        </w:rPr>
        <w:t xml:space="preserve">PRZEDMIOT ZAMÓWIENIA   </w:t>
      </w:r>
    </w:p>
    <w:p w:rsidR="009208F5" w:rsidRPr="002917A8" w:rsidRDefault="009208F5" w:rsidP="009208F5">
      <w:pPr>
        <w:spacing w:line="280" w:lineRule="atLeast"/>
        <w:jc w:val="both"/>
        <w:rPr>
          <w:rFonts w:ascii="Franklin Gothic Book" w:hAnsi="Franklin Gothic Book" w:cs="Tahoma"/>
          <w:b/>
          <w:color w:val="000000" w:themeColor="text1"/>
          <w:sz w:val="22"/>
          <w:szCs w:val="22"/>
          <w:u w:val="single"/>
        </w:rPr>
      </w:pPr>
      <w:r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sz w:val="22"/>
          <w:szCs w:val="22"/>
        </w:rPr>
        <w:t>wraz ze zmianą</w:t>
      </w:r>
      <w:r w:rsidRPr="002917A8">
        <w:rPr>
          <w:rFonts w:ascii="Franklin Gothic Book" w:hAnsi="Franklin Gothic Book" w:cs="Tahoma"/>
          <w:b/>
          <w:sz w:val="22"/>
          <w:szCs w:val="22"/>
        </w:rPr>
        <w:t xml:space="preserve"> systemu wagowego kolejowego i jego integracją z nadrzędnym systemem wagowym Zamawiającego.</w:t>
      </w:r>
    </w:p>
    <w:p w:rsidR="009208F5" w:rsidRPr="002917A8" w:rsidRDefault="009208F5" w:rsidP="00EB11FC">
      <w:pPr>
        <w:pStyle w:val="Akapitzlist"/>
        <w:numPr>
          <w:ilvl w:val="0"/>
          <w:numId w:val="55"/>
        </w:numPr>
        <w:spacing w:before="120" w:after="120" w:line="312" w:lineRule="atLeast"/>
        <w:ind w:left="284" w:hanging="284"/>
        <w:rPr>
          <w:rFonts w:ascii="Franklin Gothic Book" w:hAnsi="Franklin Gothic Book" w:cs="Tahoma"/>
          <w:bCs/>
          <w:color w:val="000000" w:themeColor="text1"/>
        </w:rPr>
      </w:pPr>
      <w:r w:rsidRPr="002917A8">
        <w:rPr>
          <w:rFonts w:ascii="Franklin Gothic Book" w:hAnsi="Franklin Gothic Book" w:cs="Tahoma"/>
          <w:b/>
          <w:bCs/>
          <w:color w:val="000000" w:themeColor="text1"/>
        </w:rPr>
        <w:t>SZCZEGÓŁOWY ZAKRES ROBÓT/USŁUG OBEJMUJE:</w:t>
      </w:r>
    </w:p>
    <w:p w:rsidR="00406272" w:rsidRPr="00406272" w:rsidRDefault="00406272" w:rsidP="00406272">
      <w:pPr>
        <w:spacing w:after="200" w:line="300" w:lineRule="auto"/>
        <w:ind w:left="720"/>
        <w:contextualSpacing/>
        <w:jc w:val="both"/>
        <w:rPr>
          <w:rFonts w:ascii="Franklin Gothic Book" w:eastAsia="Calibri" w:hAnsi="Franklin Gothic Book" w:cs="Tahoma"/>
          <w:b/>
          <w:sz w:val="22"/>
          <w:szCs w:val="22"/>
          <w:u w:val="single"/>
          <w:lang w:eastAsia="en-US"/>
        </w:rPr>
      </w:pPr>
      <w:r w:rsidRPr="00164EDB">
        <w:rPr>
          <w:rFonts w:ascii="Franklin Gothic Book" w:eastAsia="Calibri" w:hAnsi="Franklin Gothic Book" w:cs="Tahoma"/>
          <w:b/>
          <w:sz w:val="22"/>
          <w:szCs w:val="22"/>
          <w:u w:val="single"/>
          <w:lang w:eastAsia="en-US"/>
        </w:rPr>
        <w:t>Etap 1</w:t>
      </w:r>
    </w:p>
    <w:p w:rsidR="009208F5" w:rsidRPr="002917A8" w:rsidRDefault="009208F5" w:rsidP="00EB11FC">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Kompleksowe wykonanie prac torowych i remontu pomostów wagowych przed legalizacją wagi kolejowej </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podbicie pomostów wag i torów na odcinku 50 m za i przed wagą:</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wypoziomowanie i uzyskanie prostoliniowości toru na odcinku 50m przed i po pomoście wag, </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wymiana podkładek plastikowych pod szynami na pomostach wagowych, </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wykonanie pomiarów geodezyjnych po podbiciu i wypoziomowaniu pomostów i torów oraz przekazanie pomiarów Zamawiającemu.</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remont pomostów wagi kolejowej </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regulacja luzów na pomostach,</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wymiana zużytych sprzęgów oraz regeneracja gniazd sprzęgowych w pomostach wag,</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naprawa osłon zewnętrznych, </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sprawdzenie stanu technicznego gniazd ampułowych. </w:t>
      </w:r>
    </w:p>
    <w:p w:rsidR="009208F5" w:rsidRPr="002917A8" w:rsidRDefault="009208F5" w:rsidP="00EB11FC">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Przygotowanie wag kolejowych do legalizacji statycznej i dynamicznej  (Waga tor 101 znak fabryczny TRAPPER- SKALEX 1700 znak typu FI18.M1006.01 rev.1   produkcji TAMTRON Systems Oy oraz waga tor 106  znak fabryczny TRAPPER- SKALEX 1700 znak typu FI08.M1006.01 rev.1   produkcji TAMTRON Systems Oy.</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Sprawdzenie czujników tensometrycznych,</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Kalibracja miernika pomostów wagowych,</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Testy statyczne,</w:t>
      </w:r>
    </w:p>
    <w:p w:rsidR="009208F5" w:rsidRPr="002917A8" w:rsidRDefault="009208F5" w:rsidP="00EB11FC">
      <w:pPr>
        <w:numPr>
          <w:ilvl w:val="1"/>
          <w:numId w:val="56"/>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Testy dynamiczne,</w:t>
      </w:r>
    </w:p>
    <w:p w:rsidR="009208F5" w:rsidRPr="002917A8" w:rsidRDefault="009208F5" w:rsidP="00EB11FC">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Sprawdzenie elektroniki systemu.</w:t>
      </w:r>
    </w:p>
    <w:p w:rsidR="009208F5" w:rsidRPr="002917A8" w:rsidRDefault="004C616E" w:rsidP="00EB11FC">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Wymiana </w:t>
      </w:r>
      <w:r w:rsidR="009208F5" w:rsidRPr="002917A8">
        <w:rPr>
          <w:rFonts w:ascii="Franklin Gothic Book" w:eastAsia="Calibri" w:hAnsi="Franklin Gothic Book" w:cs="Tahoma"/>
          <w:sz w:val="22"/>
          <w:szCs w:val="22"/>
          <w:lang w:eastAsia="en-US"/>
        </w:rPr>
        <w:t>obecnie eksploatowanego systemu SKALEX–WK na nowe oprogramowanie wagowe, ze wsparciem i gwarancją prawidłowego działania systemu przez okres 36 miesięcy, z licencją na 1 stanowisko komputerowe operatora inicjalizującego ważenie oraz 2 stanowiska do obróbki danych, zapewniające:</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architekturę klient-serwer przy użyciu silnika bazy danych MS SQL 2014 lub wyż</w:t>
      </w:r>
      <w:r w:rsidR="00FE0BF6">
        <w:rPr>
          <w:rFonts w:ascii="Franklin Gothic Book" w:eastAsia="Calibri" w:hAnsi="Franklin Gothic Book" w:cs="Tahoma"/>
          <w:sz w:val="22"/>
          <w:szCs w:val="22"/>
          <w:lang w:eastAsia="en-US"/>
        </w:rPr>
        <w:t>sz</w:t>
      </w:r>
      <w:r w:rsidRPr="002917A8">
        <w:rPr>
          <w:rFonts w:ascii="Franklin Gothic Book" w:eastAsia="Calibri" w:hAnsi="Franklin Gothic Book" w:cs="Tahoma"/>
          <w:sz w:val="22"/>
          <w:szCs w:val="22"/>
          <w:lang w:eastAsia="en-US"/>
        </w:rPr>
        <w:t>ej,</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aplikacja umożliwia prac</w:t>
      </w:r>
      <w:r w:rsidR="00FE0BF6">
        <w:rPr>
          <w:rFonts w:ascii="Franklin Gothic Book" w:eastAsia="Calibri" w:hAnsi="Franklin Gothic Book" w:cs="Tahoma"/>
          <w:sz w:val="22"/>
          <w:szCs w:val="22"/>
          <w:lang w:eastAsia="en-US"/>
        </w:rPr>
        <w:t>ę</w:t>
      </w:r>
      <w:r w:rsidRPr="002917A8">
        <w:rPr>
          <w:rFonts w:ascii="Franklin Gothic Book" w:eastAsia="Calibri" w:hAnsi="Franklin Gothic Book" w:cs="Tahoma"/>
          <w:sz w:val="22"/>
          <w:szCs w:val="22"/>
          <w:lang w:eastAsia="en-US"/>
        </w:rPr>
        <w:t xml:space="preserve"> wielodostępową (1 użytkownik nie ogranicza korzystania dla pozostałych),</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prawidłowe działanie dla środowiska / systemów operacyjnych Microsoft Windows 7 / 10 lub nowszy</w:t>
      </w:r>
      <w:r w:rsidR="00FE0BF6">
        <w:rPr>
          <w:rFonts w:ascii="Franklin Gothic Book" w:eastAsia="Calibri" w:hAnsi="Franklin Gothic Book" w:cs="Tahoma"/>
          <w:sz w:val="22"/>
          <w:szCs w:val="22"/>
          <w:lang w:eastAsia="en-US"/>
        </w:rPr>
        <w:t>ch</w:t>
      </w:r>
      <w:r w:rsidRPr="002917A8">
        <w:rPr>
          <w:rFonts w:ascii="Franklin Gothic Book" w:eastAsia="Calibri" w:hAnsi="Franklin Gothic Book" w:cs="Tahoma"/>
          <w:sz w:val="22"/>
          <w:szCs w:val="22"/>
          <w:lang w:eastAsia="en-US"/>
        </w:rPr>
        <w:t xml:space="preserve"> w przyszłości,</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bezpośrednią kontrolę nad sterownikiem wagowym i funkcjonalność obecnego systemu wagowego SCALEX-WK,</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sterowania ważeniami oraz archiwizacji danych wraz z ich edycją (dane o zważonych wagonach rejestrowane są w bazie danych i przy użyciu odpowiedniego modułu można je przeglądać, dokonywać, selekcji danych wg zadanych kryteriów oraz sporządzać raporty i zestawiania),</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pełną funkcjonalność zapewniającą skuteczną organizację ważeń poszczególnych składów pociągów,</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integrację ważeń statycznych i dynamicznych w jednym rozwiązaniu umożliwiając dostęp do danych wszystkich ważeń w czasie rzeczywistym,</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intuicyjny i prosty interfejs dla użytkowników systemu (polskojęzyczny),</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wprowadzenia dodatkowych danych o składzie i wagonach, w szczególności: nr kolejowy wagonu, tara z belki, granica obciążenia, dane o towarze, dane o kontrahencie (dostawcy/odbiorcy/transportującego), dane z dokumentów (nr listu przewozowego, waga netto deklarowana przez dostawcę, nr dokumentu R25/R27),</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możliwość wprowadzania danych o wagonach na podstawie spisu z gruntu i dokumentów kolejowych, </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tworzenia dynamicznych filtrów dostosowanych do potrzeb użytkownika z funkcjonalnością eksportowania danych do Excela,</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wyszukiwania danych z całego zbioru danych bądź z wybranego zakresu wraz z funkcjonalnością drukowania raportów i zestawień bilansowych oraz eksportowania danych raportowych do wybranych formatów plików m.in. XLS, PDF,</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szczegółowego monitorowania procesu ważenia oraz wszystkich akcji/czynności wykonywanych przez operatorów systemu umożliwiających analizę zdarzeń i lokalizowanie przyczyn np. awarii lub zaistniałego problemu. System ma wbudowane mechanizmy rejestrujące operacje na danych (zapis, zmiana, usunięcie) oraz umożliwia łatwe przeszukiwanie tego typu zdarzeń i identyfikowanie użytkowników którzy je wprowadzili,</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sprecyzowanych podpowiedzi słownikowych przy uzupełnianiu pól przez operatora,</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wydruku na dowolnej drukarce (laserowa, igłowa, atramentowa)</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obsługę podstawowych kartotek bazy danych m.in. kartoteka asortymentowa, kartoteka kontrahentów, kartoteka grup asortymentów, stacje kolejowe, szablony i liczniki dokumentów, danych o pociągach, </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reorganizacji pociągów (zmiana kolejności wagonów w pociągu, przenoszenie wagonów między pociągami, odwracanie składu wagonów),</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wydruków raportów z ważenia dla pociągów i pojedynczych wagonów,</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usuwania zważonych pociągów z przeniesieniem danych do archiwum,</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integracja z Active Directory (Microsoft SSO) i możliwość zarządzania rolam</w:t>
      </w:r>
      <w:r w:rsidRPr="002917A8">
        <w:rPr>
          <w:rFonts w:ascii="Franklin Gothic Book" w:eastAsia="Calibri" w:hAnsi="Franklin Gothic Book" w:cs="Tahoma"/>
          <w:strike/>
          <w:sz w:val="22"/>
          <w:szCs w:val="22"/>
          <w:lang w:eastAsia="en-US"/>
        </w:rPr>
        <w:t>i</w:t>
      </w:r>
      <w:r w:rsidRPr="002917A8">
        <w:rPr>
          <w:rFonts w:ascii="Franklin Gothic Book" w:eastAsia="Calibri" w:hAnsi="Franklin Gothic Book" w:cs="Tahoma"/>
          <w:sz w:val="22"/>
          <w:szCs w:val="22"/>
          <w:lang w:eastAsia="en-US"/>
        </w:rPr>
        <w:t xml:space="preserve"> z poziomu Grup AD z możliwością przelogowania.</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ważenia dynamicznego wagonów w pociągu: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u</w:t>
      </w:r>
      <w:r w:rsidRPr="002917A8">
        <w:rPr>
          <w:rFonts w:ascii="Franklin Gothic Book" w:eastAsiaTheme="minorHAnsi" w:hAnsi="Franklin Gothic Book" w:cs="Tahoma"/>
          <w:color w:val="000000" w:themeColor="text1"/>
          <w:sz w:val="22"/>
          <w:szCs w:val="22"/>
          <w:lang w:eastAsia="en-US"/>
        </w:rPr>
        <w:t>ruchomienie procesu ważenia dynamicznego dla wybranego składu pociągu,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Theme="minorHAnsi" w:hAnsi="Franklin Gothic Book" w:cs="Tahoma"/>
          <w:color w:val="000000" w:themeColor="text1"/>
          <w:sz w:val="22"/>
          <w:szCs w:val="22"/>
          <w:lang w:eastAsia="en-US"/>
        </w:rPr>
        <w:t>m</w:t>
      </w:r>
      <w:r w:rsidRPr="002917A8">
        <w:rPr>
          <w:rFonts w:ascii="Franklin Gothic Book" w:hAnsi="Franklin Gothic Book" w:cs="Tahoma"/>
          <w:color w:val="000000" w:themeColor="text1"/>
          <w:sz w:val="22"/>
          <w:szCs w:val="22"/>
        </w:rPr>
        <w:t>onitorowanie przebiegu procesu ważenia na podstawie danych otrzymywanych z procesora wagowego,</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hAnsi="Franklin Gothic Book" w:cs="Tahoma"/>
          <w:color w:val="000000" w:themeColor="text1"/>
          <w:sz w:val="22"/>
          <w:szCs w:val="22"/>
        </w:rPr>
        <w:t>sygnalizację ew. błędów procesu ważenia (np. przekroczenie limitu prędkości);</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hAnsi="Franklin Gothic Book" w:cs="Tahoma"/>
          <w:color w:val="000000" w:themeColor="text1"/>
          <w:sz w:val="22"/>
          <w:szCs w:val="22"/>
        </w:rPr>
        <w:t xml:space="preserve">przetwarzanie wyników ważenia wagonów (w tym automatyczne przypisanie wyniku ważenia jako tary lub brutto wagonu w zależności od analizy dostępnych danych o wagonach). </w:t>
      </w:r>
    </w:p>
    <w:p w:rsidR="009208F5" w:rsidRPr="002917A8" w:rsidRDefault="009208F5" w:rsidP="00EB11FC">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ważenia statycznego wagonów w pociągu: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wprowadzanie danych o ważonym wagonie (albo wskazanie wagonu na liście wagonów, jeśli wagony zostały wcześniej opisane); </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wskazanie ustawienia wagonu na wadze; </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odczyt wyniku ważenia wagonu i rejestracja tego wyniku jako tara/brutto wagonu wg decyzji Operatora wagi; </w:t>
      </w:r>
    </w:p>
    <w:p w:rsidR="009208F5" w:rsidRPr="002917A8" w:rsidRDefault="009208F5" w:rsidP="00EB11FC">
      <w:pPr>
        <w:numPr>
          <w:ilvl w:val="1"/>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funkcjonalność/interfejs wymiany danych z systemami nadrzędnymi, w tym:</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interfejs plikowy,</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widok bazodanowy SQL,</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eksport danych o wagonach do systemu Elektroniczny List Przewozowy (ELP) PKP-Cargo,</w:t>
      </w:r>
    </w:p>
    <w:p w:rsidR="009208F5" w:rsidRPr="002917A8" w:rsidRDefault="009208F5" w:rsidP="00EB11FC">
      <w:pPr>
        <w:numPr>
          <w:ilvl w:val="1"/>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funkcjonalność rejestracji wizyjnej (filmy/zdjęcia) ważonych wagonów podczas przejazdu wagonów przez wagę poprzez:</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wysyłanie sygnału inicjującego wykonywanie i rejestrację zdjęć/filmu przed ważeniem pierwszego wagonu;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wysyłanie sygnału do zakończenia rejestracji zdjęć/filmu po zważeniu ostatniego wagonu; </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bezpośrednią edycję zidentyfikowanych numerów wagonów na zważonym składzie pociągu,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integrację systemu z kamerami CCTV (IP/USB) w standardzie ONVIF (obsługa do 4 równolegle działających kamer),</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zapis zdjęć/filmu i możliwości ich przeglądania oraz eksportowania do plików w wybranym formacie. Jednoczesna rejestracja z podglądem obrazu,</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funkcję automatycznej rejestracji bądź ręczne sterowanie zapisem (wraz z określeniem atrybutów zapisu obrazu – rozdzielczość, balans bieli, ilość klatek na sekundę). Funkcje dostępne w zależności od przypisanych uprawnień dla administratora / operatora,</w:t>
      </w:r>
    </w:p>
    <w:p w:rsidR="009208F5" w:rsidRPr="002917A8" w:rsidRDefault="009208F5" w:rsidP="00EB11FC">
      <w:pPr>
        <w:numPr>
          <w:ilvl w:val="2"/>
          <w:numId w:val="57"/>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zapis wideo w formacie m.in. AVI, MPEG, WMV oraz zdjęć w formacie BMP, JPEG, TBitmap. </w:t>
      </w:r>
    </w:p>
    <w:p w:rsidR="009208F5" w:rsidRDefault="009208F5" w:rsidP="00EB11FC">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Instalacja i konfiguracja nowego oprogramowania oraz import wszystkich danych z obecnego systemu SCALEX-WK wraz z danymi słownikowymi. Integracja z istniejącą automatyką wagową u Zamawiającego w tym kamerami, światłami, szlabanami etc.. Uzgodnienie z Zamawiającym i konfiguracja mechanizmów monitorowania masy wagonów opuszczających teren Elektrowni (chodzi o wagony nierozładowane lub rozładowane częściowo) i eskalowania incydentów w tym obszarze poprzez notyfikacje e-mail / sms lub innej uzgodnionej skutecznej metody. Monitorowanie realizowane poprzez porównanie masy teoretycznej z rzeczywistą wagonu (Wykonawca zapewni możliwość konfiguracji parametru który będzie określał procentową dopuszczalną wielkość akceptowalnej różnicy masy nie wywołującej mechanizmu ‘incydentu’ i jego eskalacji oraz zapewni możliwość łatwej identyfikacji i raportowania takich ważeń w systemie). Przygotowanie i przekazanie dokumentacji poinstalacyjnej systemu wraz z dokumentacją administratora/użytkownika systemu.</w:t>
      </w:r>
    </w:p>
    <w:p w:rsidR="002A15B2" w:rsidRPr="002917A8" w:rsidRDefault="002A15B2" w:rsidP="002A15B2">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Szkolenie dla administratorów systemu oraz jego użytkowników oraz bezpośrednie wsparcie w siedzibie Zamawiającego w dniu uruchomienia systemu i w dniu następnym. </w:t>
      </w:r>
    </w:p>
    <w:p w:rsidR="002A15B2" w:rsidRPr="002917A8" w:rsidRDefault="002A15B2" w:rsidP="002A15B2">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Zgłoszenie wag do legalizacji statycznej i dynamicznej.</w:t>
      </w:r>
    </w:p>
    <w:p w:rsidR="002A15B2" w:rsidRPr="002917A8" w:rsidRDefault="002A15B2" w:rsidP="002A15B2">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Zamówienie wzorców masy. </w:t>
      </w:r>
    </w:p>
    <w:p w:rsidR="002A15B2" w:rsidRPr="002917A8" w:rsidRDefault="002A15B2" w:rsidP="002A15B2">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Legalizacja wag przez inspektora OUM w siedzibie Zamawiającego.</w:t>
      </w:r>
    </w:p>
    <w:p w:rsidR="002A15B2" w:rsidRPr="002917A8" w:rsidRDefault="002A15B2" w:rsidP="002A15B2">
      <w:pPr>
        <w:numPr>
          <w:ilvl w:val="0"/>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Przekazanie świadectw legalizacji wagi Zamawiającemu.</w:t>
      </w:r>
    </w:p>
    <w:p w:rsidR="002A15B2" w:rsidRPr="002917A8" w:rsidRDefault="002A15B2" w:rsidP="002A15B2">
      <w:pPr>
        <w:numPr>
          <w:ilvl w:val="0"/>
          <w:numId w:val="56"/>
        </w:numPr>
        <w:spacing w:after="200"/>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Zamawiający zapewnia:</w:t>
      </w:r>
    </w:p>
    <w:p w:rsidR="002A15B2" w:rsidRPr="002917A8" w:rsidRDefault="002A15B2" w:rsidP="002A15B2">
      <w:pPr>
        <w:numPr>
          <w:ilvl w:val="1"/>
          <w:numId w:val="56"/>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dźwig na czas remontu pomostów,</w:t>
      </w:r>
    </w:p>
    <w:p w:rsidR="002A15B2" w:rsidRPr="00164EDB" w:rsidRDefault="002A15B2" w:rsidP="00164EDB">
      <w:pPr>
        <w:numPr>
          <w:ilvl w:val="1"/>
          <w:numId w:val="56"/>
        </w:numPr>
        <w:spacing w:after="200" w:line="300" w:lineRule="auto"/>
        <w:contextualSpacing/>
        <w:jc w:val="both"/>
        <w:rPr>
          <w:rFonts w:ascii="Franklin Gothic Book" w:hAnsi="Franklin Gothic Book" w:cs="Arial"/>
          <w:color w:val="000000" w:themeColor="text1"/>
          <w:sz w:val="22"/>
          <w:szCs w:val="22"/>
        </w:rPr>
      </w:pPr>
      <w:r w:rsidRPr="002917A8">
        <w:rPr>
          <w:rFonts w:ascii="Franklin Gothic Book" w:eastAsia="Calibri" w:hAnsi="Franklin Gothic Book" w:cs="Tahoma"/>
          <w:sz w:val="22"/>
          <w:szCs w:val="22"/>
          <w:lang w:eastAsia="en-US"/>
        </w:rPr>
        <w:t>na czas testów i legalizacji skład 10 wagonów (ładownych i pustych) do testów dynamicznych wraz z lokomotywą i obsługą.</w:t>
      </w:r>
    </w:p>
    <w:p w:rsidR="00406272" w:rsidRDefault="00406272" w:rsidP="00406272">
      <w:pPr>
        <w:spacing w:after="200" w:line="300" w:lineRule="auto"/>
        <w:ind w:left="720"/>
        <w:contextualSpacing/>
        <w:jc w:val="both"/>
        <w:rPr>
          <w:rFonts w:ascii="Franklin Gothic Book" w:eastAsia="Calibri" w:hAnsi="Franklin Gothic Book" w:cs="Tahoma"/>
          <w:sz w:val="22"/>
          <w:szCs w:val="22"/>
          <w:lang w:eastAsia="en-US"/>
        </w:rPr>
      </w:pPr>
    </w:p>
    <w:p w:rsidR="00406272" w:rsidRDefault="00406272" w:rsidP="00406272">
      <w:pPr>
        <w:spacing w:after="200" w:line="300" w:lineRule="auto"/>
        <w:ind w:left="720"/>
        <w:contextualSpacing/>
        <w:jc w:val="both"/>
        <w:rPr>
          <w:rFonts w:ascii="Franklin Gothic Book" w:eastAsia="Calibri" w:hAnsi="Franklin Gothic Book" w:cs="Tahoma"/>
          <w:b/>
          <w:sz w:val="22"/>
          <w:szCs w:val="22"/>
          <w:u w:val="single"/>
          <w:lang w:eastAsia="en-US"/>
        </w:rPr>
      </w:pPr>
    </w:p>
    <w:p w:rsidR="00406272" w:rsidRPr="00406272" w:rsidRDefault="00406272" w:rsidP="00406272">
      <w:pPr>
        <w:spacing w:after="200" w:line="300" w:lineRule="auto"/>
        <w:ind w:left="720"/>
        <w:contextualSpacing/>
        <w:jc w:val="both"/>
        <w:rPr>
          <w:rFonts w:ascii="Franklin Gothic Book" w:eastAsia="Calibri" w:hAnsi="Franklin Gothic Book" w:cs="Tahoma"/>
          <w:b/>
          <w:sz w:val="22"/>
          <w:szCs w:val="22"/>
          <w:u w:val="single"/>
          <w:lang w:eastAsia="en-US"/>
        </w:rPr>
      </w:pPr>
      <w:r w:rsidRPr="00164EDB">
        <w:rPr>
          <w:rFonts w:ascii="Franklin Gothic Book" w:eastAsia="Calibri" w:hAnsi="Franklin Gothic Book" w:cs="Tahoma"/>
          <w:b/>
          <w:sz w:val="22"/>
          <w:szCs w:val="22"/>
          <w:u w:val="single"/>
          <w:lang w:eastAsia="en-US"/>
        </w:rPr>
        <w:t>E</w:t>
      </w:r>
      <w:r w:rsidR="004C616E" w:rsidRPr="00164EDB">
        <w:rPr>
          <w:rFonts w:ascii="Franklin Gothic Book" w:eastAsia="Calibri" w:hAnsi="Franklin Gothic Book" w:cs="Tahoma"/>
          <w:b/>
          <w:sz w:val="22"/>
          <w:szCs w:val="22"/>
          <w:u w:val="single"/>
          <w:lang w:eastAsia="en-US"/>
        </w:rPr>
        <w:t xml:space="preserve">tap </w:t>
      </w:r>
      <w:r w:rsidR="002A15B2" w:rsidRPr="00164EDB">
        <w:rPr>
          <w:rFonts w:ascii="Franklin Gothic Book" w:eastAsia="Calibri" w:hAnsi="Franklin Gothic Book" w:cs="Tahoma"/>
          <w:b/>
          <w:sz w:val="22"/>
          <w:szCs w:val="22"/>
          <w:u w:val="single"/>
          <w:lang w:eastAsia="en-US"/>
        </w:rPr>
        <w:t>2</w:t>
      </w:r>
    </w:p>
    <w:p w:rsidR="009208F5" w:rsidRPr="002917A8" w:rsidRDefault="009208F5" w:rsidP="00164EDB">
      <w:pPr>
        <w:numPr>
          <w:ilvl w:val="0"/>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Integracja </w:t>
      </w:r>
      <w:r w:rsidR="00503F55">
        <w:rPr>
          <w:rFonts w:ascii="Franklin Gothic Book" w:eastAsia="Calibri" w:hAnsi="Franklin Gothic Book" w:cs="Tahoma"/>
          <w:sz w:val="22"/>
          <w:szCs w:val="22"/>
          <w:lang w:eastAsia="en-US"/>
        </w:rPr>
        <w:t xml:space="preserve">systemu wagowego </w:t>
      </w:r>
      <w:r w:rsidRPr="002917A8">
        <w:rPr>
          <w:rFonts w:ascii="Franklin Gothic Book" w:eastAsia="Calibri" w:hAnsi="Franklin Gothic Book" w:cs="Tahoma"/>
          <w:sz w:val="22"/>
          <w:szCs w:val="22"/>
          <w:lang w:eastAsia="en-US"/>
        </w:rPr>
        <w:t>z nadrzędnym systemem wagowym u Zamawiającego poprzez udostępnienie widoku SQL zawierającego poniższe dane:</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Id</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Identyfikacja składu (nazwa, numer, etc.)</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Numer wagonu</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Tara z belki</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Granica obciążenia</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Kontrahenta</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Towaru</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z dokumentów (nr listu przewozowego, waga netto deklarowana przez dostawcę, nr dokumentu R25/R27)</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pierwszego ważenia</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drugiego ważenia</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Masa pierwszego i drugiego ważenia</w:t>
      </w:r>
    </w:p>
    <w:p w:rsidR="009208F5" w:rsidRPr="002917A8" w:rsidRDefault="009208F5" w:rsidP="00EB11FC">
      <w:pPr>
        <w:numPr>
          <w:ilvl w:val="2"/>
          <w:numId w:val="57"/>
        </w:numPr>
        <w:spacing w:after="200" w:line="300" w:lineRule="auto"/>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utworzenia/modyfikacji rekordu (wiersz potrzebny do synchronizacji danych - chodzi o to aby pobierać tylko te dane które powstały/zmieniły się od ostatniej synchronizacji)</w:t>
      </w:r>
      <w:r w:rsidRPr="002917A8">
        <w:rPr>
          <w:rFonts w:ascii="Franklin Gothic Book" w:hAnsi="Franklin Gothic Book" w:cs="Tahoma"/>
          <w:color w:val="1F497D"/>
          <w:sz w:val="22"/>
          <w:szCs w:val="22"/>
        </w:rPr>
        <w:t>.</w:t>
      </w:r>
    </w:p>
    <w:p w:rsidR="009208F5" w:rsidRPr="002917A8" w:rsidRDefault="009208F5" w:rsidP="009208F5">
      <w:pPr>
        <w:spacing w:after="200" w:line="300" w:lineRule="auto"/>
        <w:ind w:left="708"/>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Zamawiający zastrzega drobne zmiany w powyższej specyfikacji w trakcie prac integracyjnych i uzgadniania interfejsu wymiany danych między systemami</w:t>
      </w:r>
      <w:r w:rsidRPr="002917A8">
        <w:rPr>
          <w:rFonts w:ascii="Franklin Gothic Book" w:hAnsi="Franklin Gothic Book" w:cs="Tahoma"/>
          <w:color w:val="1F497D"/>
          <w:sz w:val="22"/>
          <w:szCs w:val="22"/>
        </w:rPr>
        <w:t>.</w:t>
      </w:r>
    </w:p>
    <w:p w:rsidR="00F2447B" w:rsidRPr="002917A8" w:rsidRDefault="00F2447B">
      <w:pPr>
        <w:spacing w:after="160" w:line="259" w:lineRule="auto"/>
        <w:rPr>
          <w:rFonts w:ascii="Franklin Gothic Book" w:hAnsi="Franklin Gothic Book" w:cs="Arial"/>
          <w:color w:val="000000" w:themeColor="text1"/>
          <w:sz w:val="22"/>
          <w:szCs w:val="22"/>
        </w:rPr>
      </w:pPr>
    </w:p>
    <w:p w:rsidR="00F2447B" w:rsidRPr="002917A8" w:rsidRDefault="00F2447B">
      <w:pPr>
        <w:spacing w:after="160" w:line="259" w:lineRule="auto"/>
        <w:rPr>
          <w:rFonts w:ascii="Franklin Gothic Book" w:hAnsi="Franklin Gothic Book" w:cs="Arial"/>
          <w:color w:val="000000" w:themeColor="text1"/>
          <w:sz w:val="22"/>
          <w:szCs w:val="22"/>
        </w:rPr>
      </w:pPr>
    </w:p>
    <w:p w:rsidR="00F2447B" w:rsidRPr="002917A8" w:rsidRDefault="00F2447B">
      <w:pPr>
        <w:spacing w:after="160" w:line="259" w:lineRule="auto"/>
        <w:rPr>
          <w:rFonts w:ascii="Franklin Gothic Book" w:hAnsi="Franklin Gothic Book" w:cs="Arial"/>
          <w:color w:val="000000" w:themeColor="text1"/>
          <w:sz w:val="22"/>
          <w:szCs w:val="22"/>
        </w:rPr>
      </w:pPr>
    </w:p>
    <w:p w:rsidR="009D0D86" w:rsidRPr="002917A8" w:rsidRDefault="009D0D86">
      <w:pPr>
        <w:spacing w:after="160" w:line="259" w:lineRule="auto"/>
        <w:rPr>
          <w:rFonts w:ascii="Franklin Gothic Book" w:hAnsi="Franklin Gothic Book" w:cs="Arial"/>
          <w:color w:val="000000" w:themeColor="text1"/>
          <w:sz w:val="22"/>
          <w:szCs w:val="22"/>
        </w:rPr>
      </w:pPr>
    </w:p>
    <w:p w:rsidR="009D0D86" w:rsidRPr="002917A8" w:rsidRDefault="009D0D86">
      <w:pPr>
        <w:spacing w:after="160" w:line="259" w:lineRule="auto"/>
        <w:rPr>
          <w:rFonts w:ascii="Franklin Gothic Book" w:hAnsi="Franklin Gothic Book" w:cs="Arial"/>
          <w:color w:val="000000" w:themeColor="text1"/>
          <w:sz w:val="22"/>
          <w:szCs w:val="22"/>
        </w:rPr>
      </w:pPr>
    </w:p>
    <w:p w:rsidR="009D0D86" w:rsidRPr="002917A8" w:rsidRDefault="009D0D86">
      <w:pPr>
        <w:spacing w:after="160" w:line="259" w:lineRule="auto"/>
        <w:rPr>
          <w:rFonts w:ascii="Franklin Gothic Book" w:hAnsi="Franklin Gothic Book" w:cs="Arial"/>
          <w:color w:val="000000" w:themeColor="text1"/>
          <w:sz w:val="22"/>
          <w:szCs w:val="22"/>
        </w:rPr>
      </w:pPr>
    </w:p>
    <w:p w:rsidR="009D0D86" w:rsidRPr="002917A8" w:rsidRDefault="009D0D86">
      <w:pPr>
        <w:spacing w:after="160" w:line="259" w:lineRule="auto"/>
        <w:rPr>
          <w:rFonts w:ascii="Franklin Gothic Book" w:hAnsi="Franklin Gothic Book" w:cs="Arial"/>
          <w:color w:val="000000" w:themeColor="text1"/>
          <w:sz w:val="22"/>
          <w:szCs w:val="22"/>
        </w:rPr>
      </w:pPr>
    </w:p>
    <w:p w:rsidR="00B042EA" w:rsidRPr="004D1EC6" w:rsidRDefault="00B042EA" w:rsidP="004D1EC6">
      <w:pPr>
        <w:spacing w:after="160" w:line="259" w:lineRule="auto"/>
        <w:rPr>
          <w:rFonts w:ascii="Franklin Gothic Book" w:hAnsi="Franklin Gothic Book" w:cs="Arial"/>
          <w:color w:val="000000" w:themeColor="text1"/>
        </w:rPr>
      </w:pPr>
    </w:p>
    <w:p w:rsidR="00F2447B" w:rsidRPr="002917A8" w:rsidRDefault="00F2447B">
      <w:pPr>
        <w:spacing w:after="160" w:line="259" w:lineRule="auto"/>
        <w:rPr>
          <w:rFonts w:ascii="Franklin Gothic Book" w:eastAsia="Calibri" w:hAnsi="Franklin Gothic Book" w:cs="Arial"/>
          <w:color w:val="000000" w:themeColor="text1"/>
          <w:sz w:val="22"/>
          <w:szCs w:val="22"/>
          <w:lang w:eastAsia="en-US"/>
        </w:rPr>
      </w:pPr>
      <w:r w:rsidRPr="002917A8">
        <w:rPr>
          <w:rFonts w:ascii="Franklin Gothic Book" w:hAnsi="Franklin Gothic Book" w:cs="Arial"/>
          <w:color w:val="000000" w:themeColor="text1"/>
          <w:sz w:val="22"/>
          <w:szCs w:val="22"/>
        </w:rPr>
        <w:br w:type="page"/>
      </w:r>
    </w:p>
    <w:p w:rsidR="00AC501C" w:rsidRPr="002917A8" w:rsidRDefault="00AC501C" w:rsidP="00AC501C">
      <w:pPr>
        <w:jc w:val="right"/>
        <w:outlineLvl w:val="0"/>
        <w:rPr>
          <w:rFonts w:ascii="Franklin Gothic Book" w:hAnsi="Franklin Gothic Book" w:cs="Arial"/>
          <w:color w:val="000000" w:themeColor="text1"/>
          <w:sz w:val="22"/>
          <w:szCs w:val="22"/>
        </w:rPr>
      </w:pPr>
      <w:r w:rsidRPr="002917A8">
        <w:rPr>
          <w:rFonts w:ascii="Franklin Gothic Book" w:hAnsi="Franklin Gothic Book" w:cs="Arial"/>
          <w:color w:val="000000" w:themeColor="text1"/>
          <w:sz w:val="22"/>
          <w:szCs w:val="22"/>
        </w:rPr>
        <w:t xml:space="preserve">Załącznik nr 2 do </w:t>
      </w:r>
      <w:r w:rsidR="00B60EA1" w:rsidRPr="002917A8">
        <w:rPr>
          <w:rFonts w:ascii="Franklin Gothic Book" w:hAnsi="Franklin Gothic Book" w:cs="Arial"/>
          <w:color w:val="000000" w:themeColor="text1"/>
          <w:sz w:val="22"/>
          <w:szCs w:val="22"/>
        </w:rPr>
        <w:t>Ogłoszenia</w:t>
      </w:r>
      <w:r w:rsidR="001E1747" w:rsidRPr="002917A8">
        <w:rPr>
          <w:rFonts w:ascii="Franklin Gothic Book" w:hAnsi="Franklin Gothic Book" w:cs="Arial"/>
          <w:color w:val="000000" w:themeColor="text1"/>
          <w:sz w:val="22"/>
          <w:szCs w:val="22"/>
        </w:rPr>
        <w:t xml:space="preserve"> </w:t>
      </w:r>
    </w:p>
    <w:p w:rsidR="00AC501C" w:rsidRPr="002917A8" w:rsidRDefault="00AC501C" w:rsidP="00AC501C">
      <w:pPr>
        <w:pStyle w:val="Akapitzlist"/>
        <w:spacing w:after="0"/>
        <w:ind w:left="0"/>
        <w:jc w:val="center"/>
        <w:rPr>
          <w:rFonts w:ascii="Franklin Gothic Book" w:hAnsi="Franklin Gothic Book" w:cs="Arial"/>
          <w:color w:val="000000" w:themeColor="text1"/>
        </w:rPr>
      </w:pPr>
    </w:p>
    <w:p w:rsidR="00AC501C" w:rsidRPr="002917A8" w:rsidRDefault="00AC501C" w:rsidP="00AC501C">
      <w:pPr>
        <w:pStyle w:val="Akapitzlist"/>
        <w:spacing w:after="0"/>
        <w:ind w:left="0"/>
        <w:jc w:val="center"/>
        <w:rPr>
          <w:rFonts w:ascii="Franklin Gothic Book" w:hAnsi="Franklin Gothic Book" w:cs="Arial"/>
          <w:color w:val="000000" w:themeColor="text1"/>
        </w:rPr>
      </w:pPr>
      <w:r w:rsidRPr="002917A8">
        <w:rPr>
          <w:rFonts w:ascii="Franklin Gothic Book" w:hAnsi="Franklin Gothic Book" w:cs="Arial"/>
          <w:color w:val="000000" w:themeColor="text1"/>
        </w:rPr>
        <w:t>FORMULARZ OFERTY</w:t>
      </w:r>
      <w:r w:rsidR="008A29DE" w:rsidRPr="002917A8">
        <w:rPr>
          <w:rFonts w:ascii="Franklin Gothic Book" w:hAnsi="Franklin Gothic Book" w:cs="Arial"/>
          <w:color w:val="000000" w:themeColor="text1"/>
        </w:rPr>
        <w:t xml:space="preserve"> nr …………………….. z dnia ……………………….</w:t>
      </w:r>
    </w:p>
    <w:p w:rsidR="00AC501C" w:rsidRPr="002917A8" w:rsidRDefault="00AC501C" w:rsidP="00AC501C">
      <w:pPr>
        <w:pStyle w:val="Akapitzlist"/>
        <w:spacing w:after="0"/>
        <w:ind w:left="0"/>
        <w:jc w:val="center"/>
        <w:rPr>
          <w:rFonts w:ascii="Franklin Gothic Book" w:hAnsi="Franklin Gothic Book" w:cs="Arial"/>
          <w:color w:val="000000" w:themeColor="text1"/>
        </w:rPr>
      </w:pP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Dane dotyczące oferenta:</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Nazwa ....................................................................................................................</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Siedziba ..................................................................................................................</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N</w:t>
      </w:r>
      <w:r w:rsidR="00610572" w:rsidRPr="002917A8">
        <w:rPr>
          <w:rFonts w:ascii="Franklin Gothic Book" w:eastAsia="Tahoma,Bold" w:hAnsi="Franklin Gothic Book" w:cs="Tahoma"/>
          <w:color w:val="000000" w:themeColor="text1"/>
          <w:sz w:val="22"/>
          <w:szCs w:val="22"/>
        </w:rPr>
        <w:t>umer</w:t>
      </w:r>
      <w:r w:rsidRPr="002917A8">
        <w:rPr>
          <w:rFonts w:ascii="Franklin Gothic Book" w:eastAsia="Tahoma,Bold" w:hAnsi="Franklin Gothic Book" w:cs="Tahoma"/>
          <w:color w:val="000000" w:themeColor="text1"/>
          <w:sz w:val="22"/>
          <w:szCs w:val="22"/>
        </w:rPr>
        <w:t xml:space="preserve"> rachunku bankowego Oferenta …………………………………………………………………..</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N</w:t>
      </w:r>
      <w:r w:rsidR="00610572" w:rsidRPr="002917A8">
        <w:rPr>
          <w:rFonts w:ascii="Franklin Gothic Book" w:eastAsia="Tahoma,Bold" w:hAnsi="Franklin Gothic Book" w:cs="Tahoma"/>
          <w:color w:val="000000" w:themeColor="text1"/>
          <w:sz w:val="22"/>
          <w:szCs w:val="22"/>
        </w:rPr>
        <w:t>ume</w:t>
      </w:r>
      <w:r w:rsidRPr="002917A8">
        <w:rPr>
          <w:rFonts w:ascii="Franklin Gothic Book" w:eastAsia="Tahoma,Bold" w:hAnsi="Franklin Gothic Book" w:cs="Tahoma"/>
          <w:color w:val="000000" w:themeColor="text1"/>
          <w:sz w:val="22"/>
          <w:szCs w:val="22"/>
        </w:rPr>
        <w:t>r telefonu/faksu....................................................................................................</w:t>
      </w:r>
    </w:p>
    <w:p w:rsidR="00AC501C" w:rsidRPr="002917A8"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Numer</w:t>
      </w:r>
      <w:r w:rsidR="00AC501C" w:rsidRPr="002917A8">
        <w:rPr>
          <w:rFonts w:ascii="Franklin Gothic Book" w:eastAsia="Tahoma,Bold" w:hAnsi="Franklin Gothic Book" w:cs="Tahoma"/>
          <w:color w:val="000000" w:themeColor="text1"/>
          <w:sz w:val="22"/>
          <w:szCs w:val="22"/>
        </w:rPr>
        <w:t xml:space="preserve"> NIP.......................................................................................................................</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adres e</w:t>
      </w:r>
      <w:r w:rsidR="00EB6522" w:rsidRPr="002917A8">
        <w:rPr>
          <w:rFonts w:ascii="Franklin Gothic Book" w:eastAsia="Tahoma,Bold" w:hAnsi="Franklin Gothic Book" w:cs="Tahoma"/>
          <w:color w:val="000000" w:themeColor="text1"/>
          <w:sz w:val="22"/>
          <w:szCs w:val="22"/>
        </w:rPr>
        <w:t>-</w:t>
      </w:r>
      <w:r w:rsidRPr="002917A8">
        <w:rPr>
          <w:rFonts w:ascii="Franklin Gothic Book" w:eastAsia="Tahoma,Bold" w:hAnsi="Franklin Gothic Book" w:cs="Tahoma"/>
          <w:color w:val="000000" w:themeColor="text1"/>
          <w:sz w:val="22"/>
          <w:szCs w:val="22"/>
        </w:rPr>
        <w:t>mail:………………………………………………………………………………………………….……</w:t>
      </w:r>
    </w:p>
    <w:p w:rsidR="00AC501C" w:rsidRPr="002917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osoba do kontaktu .................................... nr tel. .............................. e</w:t>
      </w:r>
      <w:r w:rsidR="00EB6522" w:rsidRPr="002917A8">
        <w:rPr>
          <w:rFonts w:ascii="Franklin Gothic Book" w:eastAsia="Tahoma,Bold" w:hAnsi="Franklin Gothic Book" w:cs="Tahoma"/>
          <w:color w:val="000000" w:themeColor="text1"/>
          <w:sz w:val="22"/>
          <w:szCs w:val="22"/>
        </w:rPr>
        <w:t>-</w:t>
      </w:r>
      <w:r w:rsidRPr="002917A8">
        <w:rPr>
          <w:rFonts w:ascii="Franklin Gothic Book" w:eastAsia="Tahoma,Bold" w:hAnsi="Franklin Gothic Book" w:cs="Tahoma"/>
          <w:color w:val="000000" w:themeColor="text1"/>
          <w:sz w:val="22"/>
          <w:szCs w:val="22"/>
        </w:rPr>
        <w:t>mail. ...............................</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Bold"/>
          <w:bCs/>
          <w:color w:val="000000" w:themeColor="text1"/>
          <w:sz w:val="22"/>
          <w:szCs w:val="22"/>
        </w:rPr>
        <w:t>NINIEJSZYM SKŁADAMY OFERTĘ w przetargu niepublicznym na:</w:t>
      </w:r>
    </w:p>
    <w:p w:rsidR="00AC501C" w:rsidRPr="002917A8" w:rsidRDefault="00AC501C"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2917A8">
        <w:rPr>
          <w:rStyle w:val="FontStyle13"/>
          <w:rFonts w:ascii="Franklin Gothic Book" w:hAnsi="Franklin Gothic Book"/>
          <w:b w:val="0"/>
          <w:sz w:val="22"/>
          <w:szCs w:val="22"/>
        </w:rPr>
        <w:t>„</w:t>
      </w:r>
      <w:r w:rsidR="004B4493"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sz w:val="22"/>
          <w:szCs w:val="22"/>
        </w:rPr>
        <w:t>wraz ze zmianą</w:t>
      </w:r>
      <w:r w:rsidR="004B4493" w:rsidRPr="002917A8">
        <w:rPr>
          <w:rFonts w:ascii="Franklin Gothic Book" w:hAnsi="Franklin Gothic Book" w:cs="Tahoma"/>
          <w:b/>
          <w:sz w:val="22"/>
          <w:szCs w:val="22"/>
        </w:rPr>
        <w:t xml:space="preserve"> systemu wagowego kolejowego i jego integracją z nadrzędnym systemem wagowym Zamawiającego</w:t>
      </w:r>
      <w:r w:rsidRPr="002917A8">
        <w:rPr>
          <w:rFonts w:ascii="Franklin Gothic Book" w:hAnsi="Franklin Gothic Book"/>
          <w:sz w:val="22"/>
          <w:szCs w:val="22"/>
        </w:rPr>
        <w:t>”.</w:t>
      </w:r>
    </w:p>
    <w:p w:rsidR="002D1CFF" w:rsidRPr="00F72E60" w:rsidRDefault="00F72E60" w:rsidP="00F72E60">
      <w:pPr>
        <w:widowControl w:val="0"/>
        <w:autoSpaceDE w:val="0"/>
        <w:autoSpaceDN w:val="0"/>
        <w:adjustRightInd w:val="0"/>
        <w:spacing w:line="276" w:lineRule="auto"/>
        <w:jc w:val="center"/>
        <w:textAlignment w:val="baseline"/>
        <w:rPr>
          <w:rFonts w:ascii="Franklin Gothic Book" w:eastAsia="Tahoma,Bold" w:hAnsi="Franklin Gothic Book" w:cs="Tahoma"/>
          <w:b/>
          <w:color w:val="000000" w:themeColor="text1"/>
          <w:sz w:val="22"/>
          <w:szCs w:val="22"/>
          <w:u w:val="single"/>
        </w:rPr>
      </w:pPr>
      <w:r w:rsidRPr="00F72E60">
        <w:rPr>
          <w:rFonts w:ascii="Franklin Gothic Book" w:eastAsia="Tahoma,Bold" w:hAnsi="Franklin Gothic Book" w:cs="Tahoma"/>
          <w:b/>
          <w:color w:val="000000" w:themeColor="text1"/>
          <w:sz w:val="22"/>
          <w:szCs w:val="22"/>
          <w:u w:val="single"/>
        </w:rPr>
        <w:t>Nr Postępowania 4100/JW00/10/KZ/2020/0000049690</w:t>
      </w:r>
    </w:p>
    <w:p w:rsidR="002D1CFF" w:rsidRPr="002917A8" w:rsidRDefault="002D1CFF"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2917A8">
        <w:rPr>
          <w:rFonts w:ascii="Franklin Gothic Book" w:hAnsi="Franklin Gothic Book"/>
          <w:b/>
          <w:bCs/>
          <w:color w:val="FF0000"/>
          <w:sz w:val="22"/>
          <w:szCs w:val="22"/>
          <w:u w:val="single"/>
        </w:rPr>
        <w:t xml:space="preserve">Kod PKWiU dla dostaw towarów i usług  objętych załącznikiem nr 15 do Ustawy o </w:t>
      </w:r>
      <w:r w:rsidR="00BA7D89" w:rsidRPr="002917A8">
        <w:rPr>
          <w:rFonts w:ascii="Franklin Gothic Book" w:hAnsi="Franklin Gothic Book"/>
          <w:b/>
          <w:bCs/>
          <w:color w:val="FF0000"/>
          <w:sz w:val="22"/>
          <w:szCs w:val="22"/>
          <w:u w:val="single"/>
        </w:rPr>
        <w:t>VAT</w:t>
      </w:r>
      <w:r w:rsidRPr="002917A8">
        <w:rPr>
          <w:rFonts w:ascii="Franklin Gothic Book" w:hAnsi="Franklin Gothic Book"/>
          <w:b/>
          <w:bCs/>
          <w:color w:val="FF0000"/>
          <w:sz w:val="22"/>
          <w:szCs w:val="22"/>
          <w:u w:val="single"/>
        </w:rPr>
        <w:t>: …………………………………</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Bold"/>
          <w:bCs/>
          <w:color w:val="000000" w:themeColor="text1"/>
          <w:sz w:val="22"/>
          <w:szCs w:val="22"/>
        </w:rPr>
        <w:t>OŚWIADCZAMY</w:t>
      </w:r>
      <w:r w:rsidRPr="002917A8">
        <w:rPr>
          <w:rFonts w:ascii="Franklin Gothic Book" w:eastAsia="Tahoma,Bold" w:hAnsi="Franklin Gothic Book" w:cs="Tahoma"/>
          <w:color w:val="000000" w:themeColor="text1"/>
          <w:sz w:val="22"/>
          <w:szCs w:val="22"/>
        </w:rPr>
        <w:t xml:space="preserve">, że zapoznaliśmy się z </w:t>
      </w:r>
      <w:r w:rsidR="00B60EA1" w:rsidRPr="002917A8">
        <w:rPr>
          <w:rFonts w:ascii="Franklin Gothic Book" w:eastAsia="Tahoma,Bold" w:hAnsi="Franklin Gothic Book" w:cs="Tahoma"/>
          <w:color w:val="000000" w:themeColor="text1"/>
          <w:sz w:val="22"/>
          <w:szCs w:val="22"/>
        </w:rPr>
        <w:t>Ogłoszeniem</w:t>
      </w:r>
      <w:r w:rsidR="00C52252" w:rsidRPr="002917A8">
        <w:rPr>
          <w:rFonts w:ascii="Franklin Gothic Book" w:eastAsia="Tahoma,Bold" w:hAnsi="Franklin Gothic Book" w:cs="Tahoma"/>
          <w:color w:val="000000" w:themeColor="text1"/>
          <w:sz w:val="22"/>
          <w:szCs w:val="22"/>
        </w:rPr>
        <w:t xml:space="preserve"> </w:t>
      </w:r>
      <w:r w:rsidRPr="002917A8">
        <w:rPr>
          <w:rFonts w:ascii="Franklin Gothic Book" w:eastAsia="Tahoma,Bold" w:hAnsi="Franklin Gothic Book" w:cs="Tahoma"/>
          <w:color w:val="000000" w:themeColor="text1"/>
          <w:sz w:val="22"/>
          <w:szCs w:val="22"/>
        </w:rPr>
        <w:t>oraz uznajemy się za związanych określonymi w</w:t>
      </w:r>
      <w:r w:rsidR="002A15B2">
        <w:rPr>
          <w:rFonts w:ascii="Franklin Gothic Book" w:eastAsia="Tahoma,Bold" w:hAnsi="Franklin Gothic Book" w:cs="Tahoma"/>
          <w:color w:val="000000" w:themeColor="text1"/>
          <w:sz w:val="22"/>
          <w:szCs w:val="22"/>
        </w:rPr>
        <w:t> </w:t>
      </w:r>
      <w:r w:rsidRPr="002917A8">
        <w:rPr>
          <w:rFonts w:ascii="Franklin Gothic Book" w:eastAsia="Tahoma,Bold" w:hAnsi="Franklin Gothic Book" w:cs="Tahoma"/>
          <w:color w:val="000000" w:themeColor="text1"/>
          <w:sz w:val="22"/>
          <w:szCs w:val="22"/>
        </w:rPr>
        <w:t>nim postanowieniami i zasadami postępowania.</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NINIEJSZYM SKŁADAMY:</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Szczegółowy zakres przedmiotu oferty.</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 xml:space="preserve">Wynagrodzenie ofertowe (określone w </w:t>
      </w:r>
      <w:r w:rsidRPr="002917A8">
        <w:rPr>
          <w:rFonts w:ascii="Franklin Gothic Book" w:hAnsi="Franklin Gothic Book" w:cs="Arial"/>
          <w:color w:val="000000" w:themeColor="text1"/>
          <w:sz w:val="22"/>
          <w:szCs w:val="22"/>
        </w:rPr>
        <w:t>Załączniku nr 1 do Formularza Oferty)</w:t>
      </w:r>
      <w:r w:rsidRPr="002917A8">
        <w:rPr>
          <w:rFonts w:ascii="Franklin Gothic Book" w:eastAsia="Tahoma,Bold" w:hAnsi="Franklin Gothic Book" w:cs="Tahoma,Bold"/>
          <w:bCs/>
          <w:color w:val="000000" w:themeColor="text1"/>
          <w:sz w:val="22"/>
          <w:szCs w:val="22"/>
        </w:rPr>
        <w:t>.</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Termin realizacji.</w:t>
      </w:r>
    </w:p>
    <w:p w:rsidR="00AC501C" w:rsidRPr="002917A8" w:rsidRDefault="00AC501C"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hAnsi="Franklin Gothic Book" w:cs="Arial"/>
          <w:color w:val="000000" w:themeColor="text1"/>
          <w:sz w:val="22"/>
          <w:szCs w:val="22"/>
          <w:lang w:eastAsia="ja-JP"/>
        </w:rPr>
        <w:t xml:space="preserve">Okres </w:t>
      </w:r>
      <w:r w:rsidRPr="002917A8">
        <w:rPr>
          <w:rFonts w:ascii="Franklin Gothic Book" w:eastAsia="Tahoma,Bold" w:hAnsi="Franklin Gothic Book" w:cs="Tahoma,Bold"/>
          <w:bCs/>
          <w:color w:val="000000" w:themeColor="text1"/>
          <w:sz w:val="22"/>
          <w:szCs w:val="22"/>
        </w:rPr>
        <w:t>ważności oferty,</w:t>
      </w:r>
    </w:p>
    <w:p w:rsidR="00AC501C" w:rsidRPr="002917A8" w:rsidRDefault="00AC501C"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Warunki</w:t>
      </w:r>
      <w:r w:rsidRPr="002917A8">
        <w:rPr>
          <w:rFonts w:ascii="Franklin Gothic Book" w:hAnsi="Franklin Gothic Book" w:cs="Arial"/>
          <w:color w:val="000000" w:themeColor="text1"/>
          <w:sz w:val="22"/>
          <w:szCs w:val="22"/>
          <w:lang w:eastAsia="ja-JP"/>
        </w:rPr>
        <w:t xml:space="preserve"> płatności.</w:t>
      </w:r>
    </w:p>
    <w:p w:rsidR="00B1407E" w:rsidRPr="002917A8" w:rsidRDefault="00B1407E"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rPr>
      </w:pPr>
      <w:r w:rsidRPr="002917A8">
        <w:rPr>
          <w:rFonts w:ascii="Franklin Gothic Book" w:hAnsi="Franklin Gothic Book" w:cs="Arial"/>
          <w:sz w:val="22"/>
          <w:szCs w:val="22"/>
        </w:rPr>
        <w:t xml:space="preserve">Listę </w:t>
      </w:r>
      <w:r w:rsidRPr="002917A8">
        <w:rPr>
          <w:rFonts w:ascii="Franklin Gothic Book" w:eastAsia="Tahoma,Bold" w:hAnsi="Franklin Gothic Book" w:cs="Tahoma,Bold"/>
          <w:bCs/>
          <w:color w:val="000000" w:themeColor="text1"/>
          <w:sz w:val="22"/>
          <w:szCs w:val="22"/>
        </w:rPr>
        <w:t>wymaganych</w:t>
      </w:r>
      <w:r w:rsidRPr="002917A8">
        <w:rPr>
          <w:rFonts w:ascii="Franklin Gothic Book" w:hAnsi="Franklin Gothic Book" w:cs="Arial"/>
          <w:sz w:val="22"/>
          <w:szCs w:val="22"/>
        </w:rPr>
        <w:t xml:space="preserve"> właściwych kwalifikacji oraz uprawnień związanych z całym zakresem przedmiotu zamówienia.</w:t>
      </w:r>
    </w:p>
    <w:p w:rsidR="00B1407E" w:rsidRPr="002917A8" w:rsidRDefault="00B1407E" w:rsidP="0021178C">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hAnsi="Franklin Gothic Book"/>
          <w:color w:val="000000" w:themeColor="text1"/>
          <w:sz w:val="22"/>
          <w:szCs w:val="22"/>
        </w:rPr>
        <w:t>Potwierdzenie dokonania wizji lokalnej (jeżeli jest wymagane).</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Opis profilu działalności oferenta.</w:t>
      </w:r>
    </w:p>
    <w:p w:rsidR="00083FAF" w:rsidRPr="002917A8" w:rsidRDefault="00083FAF" w:rsidP="00083FAF">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niż </w:t>
      </w:r>
      <w:r w:rsidR="007B183C" w:rsidRPr="002917A8">
        <w:rPr>
          <w:rFonts w:ascii="Franklin Gothic Book" w:eastAsia="Tahoma,Bold" w:hAnsi="Franklin Gothic Book" w:cs="Tahoma,Bold"/>
          <w:bCs/>
          <w:color w:val="000000" w:themeColor="text1"/>
          <w:sz w:val="22"/>
          <w:szCs w:val="22"/>
        </w:rPr>
        <w:t> </w:t>
      </w:r>
      <w:r w:rsidR="003541A4" w:rsidRPr="00164EDB">
        <w:rPr>
          <w:rFonts w:ascii="Franklin Gothic Book" w:eastAsia="Tahoma,Bold" w:hAnsi="Franklin Gothic Book" w:cs="Tahoma,Bold"/>
          <w:bCs/>
          <w:color w:val="000000" w:themeColor="text1"/>
          <w:sz w:val="22"/>
          <w:szCs w:val="22"/>
        </w:rPr>
        <w:t>3</w:t>
      </w:r>
      <w:r w:rsidR="007B183C" w:rsidRPr="00164EDB">
        <w:rPr>
          <w:rFonts w:ascii="Franklin Gothic Book" w:eastAsia="Tahoma,Bold" w:hAnsi="Franklin Gothic Book" w:cs="Tahoma,Bold"/>
          <w:bCs/>
          <w:color w:val="000000" w:themeColor="text1"/>
          <w:sz w:val="22"/>
          <w:szCs w:val="22"/>
        </w:rPr>
        <w:t>00 000</w:t>
      </w:r>
      <w:r w:rsidRPr="002917A8">
        <w:rPr>
          <w:rFonts w:ascii="Franklin Gothic Book" w:eastAsia="Tahoma,Bold" w:hAnsi="Franklin Gothic Book" w:cs="Tahoma,Bold"/>
          <w:bCs/>
          <w:color w:val="000000" w:themeColor="text1"/>
          <w:sz w:val="22"/>
          <w:szCs w:val="22"/>
        </w:rPr>
        <w:t xml:space="preserve"> zł netto rocznie. </w:t>
      </w:r>
    </w:p>
    <w:p w:rsidR="00934070" w:rsidRPr="002917A8" w:rsidRDefault="004F7CB5" w:rsidP="00934070">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Arial"/>
          <w:bCs/>
          <w:sz w:val="22"/>
          <w:szCs w:val="22"/>
        </w:rPr>
        <w:t xml:space="preserve">Referencje dla wykonanych usług w zakresie </w:t>
      </w:r>
      <w:r w:rsidR="00FE0BF6">
        <w:rPr>
          <w:rFonts w:ascii="Franklin Gothic Book" w:eastAsia="Tahoma,Bold" w:hAnsi="Franklin Gothic Book" w:cs="Arial"/>
          <w:bCs/>
          <w:sz w:val="22"/>
          <w:szCs w:val="22"/>
        </w:rPr>
        <w:t>zbliżonym do niniejszego</w:t>
      </w:r>
      <w:r w:rsidR="00FE0BF6" w:rsidRPr="002917A8">
        <w:rPr>
          <w:rFonts w:ascii="Franklin Gothic Book" w:eastAsia="Tahoma,Bold" w:hAnsi="Franklin Gothic Book" w:cs="Arial"/>
          <w:bCs/>
          <w:sz w:val="22"/>
          <w:szCs w:val="22"/>
        </w:rPr>
        <w:t xml:space="preserve"> </w:t>
      </w:r>
      <w:r w:rsidRPr="002917A8">
        <w:rPr>
          <w:rFonts w:ascii="Franklin Gothic Book" w:eastAsia="Tahoma,Bold" w:hAnsi="Franklin Gothic Book" w:cs="Arial"/>
          <w:bCs/>
          <w:sz w:val="22"/>
          <w:szCs w:val="22"/>
        </w:rPr>
        <w:t>potwierdzające posiadanie przez oferenta co najmniej 3-letniego doświadczenia, poświadczone co najmniej trzema (3) listami referencyjnymi</w:t>
      </w:r>
      <w:r w:rsidR="00FE0BF6">
        <w:rPr>
          <w:rFonts w:ascii="Franklin Gothic Book" w:eastAsia="Tahoma,Bold" w:hAnsi="Franklin Gothic Book" w:cs="Arial"/>
          <w:bCs/>
          <w:sz w:val="22"/>
          <w:szCs w:val="22"/>
        </w:rPr>
        <w:t>.</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2917A8">
        <w:rPr>
          <w:rFonts w:ascii="Franklin Gothic Book" w:eastAsia="Tahoma,Bold" w:hAnsi="Franklin Gothic Book" w:cstheme="minorHAnsi"/>
          <w:bCs/>
          <w:color w:val="000000" w:themeColor="text1"/>
          <w:sz w:val="22"/>
          <w:szCs w:val="22"/>
        </w:rPr>
        <w:t>Aktualny odpis z KRS lub oświadczenie o prowadzeniu działalności gospodarczej.</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2917A8">
        <w:rPr>
          <w:rFonts w:ascii="Franklin Gothic Book" w:eastAsia="Tahoma,Bold" w:hAnsi="Franklin Gothic Book" w:cstheme="minorHAnsi"/>
          <w:bCs/>
          <w:color w:val="000000" w:themeColor="text1"/>
          <w:sz w:val="22"/>
          <w:szCs w:val="22"/>
        </w:rPr>
        <w:t>Informację o wynikach finansowych oferenta za lata 201</w:t>
      </w:r>
      <w:r w:rsidR="006D5BB8" w:rsidRPr="002917A8">
        <w:rPr>
          <w:rFonts w:ascii="Franklin Gothic Book" w:eastAsia="Tahoma,Bold" w:hAnsi="Franklin Gothic Book" w:cstheme="minorHAnsi"/>
          <w:bCs/>
          <w:color w:val="000000" w:themeColor="text1"/>
          <w:sz w:val="22"/>
          <w:szCs w:val="22"/>
        </w:rPr>
        <w:t>7-2019</w:t>
      </w:r>
      <w:r w:rsidRPr="002917A8">
        <w:rPr>
          <w:rFonts w:ascii="Franklin Gothic Book" w:eastAsia="Tahoma,Bold" w:hAnsi="Franklin Gothic Book" w:cstheme="minorHAnsi"/>
          <w:bCs/>
          <w:color w:val="000000" w:themeColor="text1"/>
          <w:sz w:val="22"/>
          <w:szCs w:val="22"/>
        </w:rPr>
        <w:t xml:space="preserve"> w formie oświadczenia Zarządu lub osoby prowadzącej działalność gospodarczą.</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hAnsi="Franklin Gothic Book" w:cs="Arial"/>
          <w:sz w:val="22"/>
          <w:szCs w:val="22"/>
        </w:rPr>
        <w:t>Wskazanie ewentualnych podwykonawców prac, z zakresem tych po</w:t>
      </w:r>
      <w:r w:rsidR="00766166" w:rsidRPr="002917A8">
        <w:rPr>
          <w:rFonts w:ascii="Franklin Gothic Book" w:hAnsi="Franklin Gothic Book" w:cs="Arial"/>
          <w:sz w:val="22"/>
          <w:szCs w:val="22"/>
        </w:rPr>
        <w:t>d</w:t>
      </w:r>
      <w:r w:rsidRPr="002917A8">
        <w:rPr>
          <w:rFonts w:ascii="Franklin Gothic Book" w:hAnsi="Franklin Gothic Book" w:cs="Arial"/>
          <w:sz w:val="22"/>
          <w:szCs w:val="22"/>
        </w:rPr>
        <w:t>zlecanych prac.</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hAnsi="Franklin Gothic Book" w:cstheme="minorHAnsi"/>
          <w:color w:val="000000" w:themeColor="text1"/>
          <w:sz w:val="22"/>
          <w:szCs w:val="22"/>
        </w:rPr>
        <w:t>Potwierdzenie wykonania całego zaplanowanego zakresu zadania.</w:t>
      </w:r>
    </w:p>
    <w:p w:rsidR="00202512" w:rsidRPr="002917A8" w:rsidRDefault="00202512" w:rsidP="0020251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u w:val="single"/>
        </w:rPr>
        <w:t>Oświadczamy, że</w:t>
      </w:r>
      <w:r w:rsidRPr="002917A8">
        <w:rPr>
          <w:rFonts w:ascii="Franklin Gothic Book" w:eastAsia="Tahoma,Bold" w:hAnsi="Franklin Gothic Book" w:cs="Tahoma,Bold"/>
          <w:bCs/>
          <w:color w:val="000000" w:themeColor="text1"/>
          <w:sz w:val="22"/>
          <w:szCs w:val="22"/>
        </w:rPr>
        <w:t>:</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 xml:space="preserve">zapoznaliśmy się z </w:t>
      </w:r>
      <w:r w:rsidR="00B60EA1" w:rsidRPr="002917A8">
        <w:rPr>
          <w:rFonts w:ascii="Franklin Gothic Book" w:eastAsia="Tahoma,Bold" w:hAnsi="Franklin Gothic Book" w:cs="Tahoma"/>
          <w:color w:val="000000" w:themeColor="text1"/>
          <w:sz w:val="22"/>
          <w:szCs w:val="22"/>
        </w:rPr>
        <w:t>Ogłoszeniem</w:t>
      </w:r>
      <w:r w:rsidR="007B050B" w:rsidRPr="002917A8">
        <w:rPr>
          <w:rFonts w:ascii="Franklin Gothic Book" w:eastAsia="Tahoma,Bold" w:hAnsi="Franklin Gothic Book" w:cs="Tahoma"/>
          <w:color w:val="000000" w:themeColor="text1"/>
          <w:sz w:val="22"/>
          <w:szCs w:val="22"/>
        </w:rPr>
        <w:t xml:space="preserve"> </w:t>
      </w:r>
      <w:r w:rsidRPr="002917A8">
        <w:rPr>
          <w:rFonts w:ascii="Franklin Gothic Book" w:hAnsi="Franklin Gothic Book" w:cs="Arial"/>
          <w:sz w:val="22"/>
          <w:szCs w:val="22"/>
          <w:lang w:eastAsia="ja-JP"/>
        </w:rPr>
        <w:t>i otrzymaliśmy wszelkie informacje konieczne do przygotowania oferty,</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posiadamy uprawnienia niezbędne do wykonania przedmiotu zamówienia zgodnie z odpowiednimi przepisami prawa powszechnie obowiązującego, jeżeli nakładają one obowiązek posiadania takich uprawnień.</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 xml:space="preserve">osoby wykonujące Usługę posiadają wymagane właściwe kwalifikacje oraz uprawnienia związane z realizacją całego zakresu przedmiotu zamówienia,  </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posiadamy niezbędną wiedzę i doświadczenie oraz dysponujemy potencjałem prawnym i merytorycznymi personelem zdolnym do wykonania zamówienia.</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oferta jest o kompletna pod względem dokumentacji koniecznej do zawarcia umowy,</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spełniamy wszystkie wymagania Zamawiającego określone w specyfikacji,</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oferta obejmuje zakresem wszystkie dostawy niezbędne do wykonania przedmiotu zamówienia zgodnie z określonymi przez Zamawiającego wymogami oraz obowiązującymi przepisami prawa polskiego i europejskiego.</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 xml:space="preserve">wykonamy zamówienie </w:t>
      </w:r>
      <w:r w:rsidRPr="002917A8">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2917A8">
        <w:rPr>
          <w:rFonts w:ascii="Franklin Gothic Book" w:hAnsi="Franklin Gothic Book" w:cs="Arial"/>
          <w:sz w:val="22"/>
          <w:szCs w:val="22"/>
          <w:lang w:eastAsia="ja-JP"/>
        </w:rPr>
        <w:instrText xml:space="preserve"> FORMCHECKBOX </w:instrText>
      </w:r>
      <w:r w:rsidR="000A57E0">
        <w:rPr>
          <w:rFonts w:ascii="Franklin Gothic Book" w:hAnsi="Franklin Gothic Book" w:cs="Arial"/>
          <w:sz w:val="22"/>
          <w:szCs w:val="22"/>
          <w:lang w:eastAsia="ja-JP"/>
        </w:rPr>
      </w:r>
      <w:r w:rsidR="000A57E0">
        <w:rPr>
          <w:rFonts w:ascii="Franklin Gothic Book" w:hAnsi="Franklin Gothic Book" w:cs="Arial"/>
          <w:sz w:val="22"/>
          <w:szCs w:val="22"/>
          <w:lang w:eastAsia="ja-JP"/>
        </w:rPr>
        <w:fldChar w:fldCharType="separate"/>
      </w:r>
      <w:r w:rsidRPr="002917A8">
        <w:rPr>
          <w:rFonts w:ascii="Franklin Gothic Book" w:hAnsi="Franklin Gothic Book" w:cs="Arial"/>
          <w:sz w:val="22"/>
          <w:szCs w:val="22"/>
          <w:lang w:eastAsia="ja-JP"/>
        </w:rPr>
        <w:fldChar w:fldCharType="end"/>
      </w:r>
      <w:r w:rsidRPr="002917A8">
        <w:rPr>
          <w:rFonts w:ascii="Franklin Gothic Book" w:hAnsi="Franklin Gothic Book" w:cs="Arial"/>
          <w:sz w:val="22"/>
          <w:szCs w:val="22"/>
          <w:lang w:eastAsia="ja-JP"/>
        </w:rPr>
        <w:t xml:space="preserve"> samodzielnie / </w:t>
      </w:r>
      <w:r w:rsidRPr="002917A8">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2917A8">
        <w:rPr>
          <w:rFonts w:ascii="Franklin Gothic Book" w:hAnsi="Franklin Gothic Book" w:cs="Arial"/>
          <w:sz w:val="22"/>
          <w:szCs w:val="22"/>
          <w:lang w:eastAsia="ja-JP"/>
        </w:rPr>
        <w:instrText xml:space="preserve"> FORMCHECKBOX </w:instrText>
      </w:r>
      <w:r w:rsidR="000A57E0">
        <w:rPr>
          <w:rFonts w:ascii="Franklin Gothic Book" w:hAnsi="Franklin Gothic Book" w:cs="Arial"/>
          <w:sz w:val="22"/>
          <w:szCs w:val="22"/>
          <w:lang w:eastAsia="ja-JP"/>
        </w:rPr>
      </w:r>
      <w:r w:rsidR="000A57E0">
        <w:rPr>
          <w:rFonts w:ascii="Franklin Gothic Book" w:hAnsi="Franklin Gothic Book" w:cs="Arial"/>
          <w:sz w:val="22"/>
          <w:szCs w:val="22"/>
          <w:lang w:eastAsia="ja-JP"/>
        </w:rPr>
        <w:fldChar w:fldCharType="separate"/>
      </w:r>
      <w:r w:rsidRPr="002917A8">
        <w:rPr>
          <w:rFonts w:ascii="Franklin Gothic Book" w:hAnsi="Franklin Gothic Book" w:cs="Arial"/>
          <w:sz w:val="22"/>
          <w:szCs w:val="22"/>
          <w:lang w:eastAsia="ja-JP"/>
        </w:rPr>
        <w:fldChar w:fldCharType="end"/>
      </w:r>
      <w:r w:rsidRPr="002917A8">
        <w:rPr>
          <w:rFonts w:ascii="Franklin Gothic Book" w:hAnsi="Franklin Gothic Book" w:cs="Arial"/>
          <w:sz w:val="22"/>
          <w:szCs w:val="22"/>
          <w:lang w:eastAsia="ja-JP"/>
        </w:rPr>
        <w:t xml:space="preserve"> z udziałem podwykonawców</w:t>
      </w:r>
    </w:p>
    <w:p w:rsidR="00202512" w:rsidRPr="002917A8"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związani jesteśmy niniejszą ofertą przez okres co najmnie</w:t>
      </w:r>
      <w:r w:rsidRPr="00F72E60">
        <w:rPr>
          <w:rFonts w:ascii="Franklin Gothic Book" w:hAnsi="Franklin Gothic Book" w:cs="Arial"/>
          <w:sz w:val="22"/>
          <w:szCs w:val="22"/>
          <w:lang w:eastAsia="ja-JP"/>
        </w:rPr>
        <w:t>j 90</w:t>
      </w:r>
      <w:r w:rsidRPr="00164EDB">
        <w:rPr>
          <w:rFonts w:ascii="Franklin Gothic Book" w:hAnsi="Franklin Gothic Book" w:cs="Arial"/>
          <w:sz w:val="22"/>
          <w:szCs w:val="22"/>
          <w:lang w:eastAsia="ja-JP"/>
        </w:rPr>
        <w:t xml:space="preserve"> dni</w:t>
      </w:r>
      <w:r w:rsidRPr="002917A8">
        <w:rPr>
          <w:rFonts w:ascii="Franklin Gothic Book" w:hAnsi="Franklin Gothic Book" w:cs="Arial"/>
          <w:sz w:val="22"/>
          <w:szCs w:val="22"/>
          <w:lang w:eastAsia="ja-JP"/>
        </w:rPr>
        <w:t xml:space="preserve"> od daty upływu terminu składania ofert.</w:t>
      </w:r>
    </w:p>
    <w:p w:rsidR="00202512" w:rsidRPr="002917A8"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nie zalegamy z podatkami oraz ze składkami na ubezpieczenie zdrowotne lub społeczne.</w:t>
      </w:r>
    </w:p>
    <w:p w:rsidR="00202512" w:rsidRPr="002917A8" w:rsidRDefault="00202512" w:rsidP="00202512">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2917A8">
        <w:rPr>
          <w:rFonts w:ascii="Franklin Gothic Book" w:hAnsi="Franklin Gothic Book" w:cs="Arial"/>
          <w:color w:val="000000" w:themeColor="text1"/>
          <w:sz w:val="22"/>
          <w:szCs w:val="22"/>
          <w:lang w:eastAsia="ja-JP"/>
        </w:rPr>
        <w:t>znajdujemy się w sytuacji ekonomicznej i finansowej zapewniającej wykonanie zamówienia.</w:t>
      </w:r>
    </w:p>
    <w:p w:rsidR="00202512" w:rsidRPr="002917A8"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rsidR="00202512"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917A8">
        <w:rPr>
          <w:rFonts w:ascii="Franklin Gothic Book" w:hAnsi="Franklin Gothic Book" w:cs="Arial"/>
          <w:sz w:val="22"/>
          <w:szCs w:val="22"/>
          <w:lang w:eastAsia="ja-JP"/>
        </w:rPr>
        <w:t>nie podlegamy wykluczeniu z postępowania.</w:t>
      </w:r>
    </w:p>
    <w:p w:rsidR="00EA1BD0" w:rsidRPr="002917A8" w:rsidRDefault="00EA1BD0" w:rsidP="00202512">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ubezpieczeni</w:t>
      </w:r>
      <w:r>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od Odpowiedzialności Cywilnej w zakresie prowadzonej działalności związanej z przedmiotem zamówienia zgodnie z wymaganiami Zamawiającego Ważną polisę OC na kwotę nie niższą </w:t>
      </w:r>
      <w:r w:rsidRPr="00EA004C">
        <w:rPr>
          <w:rFonts w:ascii="Franklin Gothic Book" w:hAnsi="Franklin Gothic Book" w:cs="Arial"/>
          <w:sz w:val="22"/>
          <w:szCs w:val="22"/>
          <w:lang w:eastAsia="ja-JP"/>
        </w:rPr>
        <w:t>niż  </w:t>
      </w:r>
      <w:r w:rsidR="002A18C9" w:rsidRPr="00164EDB">
        <w:rPr>
          <w:rFonts w:ascii="Franklin Gothic Book" w:hAnsi="Franklin Gothic Book" w:cs="Arial"/>
          <w:sz w:val="22"/>
          <w:szCs w:val="22"/>
          <w:lang w:eastAsia="ja-JP"/>
        </w:rPr>
        <w:t>5</w:t>
      </w:r>
      <w:r w:rsidRPr="00164EDB">
        <w:rPr>
          <w:rFonts w:ascii="Franklin Gothic Book" w:hAnsi="Franklin Gothic Book" w:cs="Arial"/>
          <w:sz w:val="22"/>
          <w:szCs w:val="22"/>
          <w:lang w:eastAsia="ja-JP"/>
        </w:rPr>
        <w:t>00 000 zł</w:t>
      </w:r>
      <w:r w:rsidRPr="00EA004C">
        <w:rPr>
          <w:rFonts w:ascii="Franklin Gothic Book" w:hAnsi="Franklin Gothic Book" w:cs="Arial"/>
          <w:sz w:val="22"/>
          <w:szCs w:val="22"/>
          <w:lang w:eastAsia="ja-JP"/>
        </w:rPr>
        <w:t xml:space="preserve"> (poza polisami obowiązkowymi OC) lub oświadcz</w:t>
      </w:r>
      <w:r>
        <w:rPr>
          <w:rFonts w:ascii="Franklin Gothic Book" w:hAnsi="Franklin Gothic Book" w:cs="Arial"/>
          <w:sz w:val="22"/>
          <w:szCs w:val="22"/>
          <w:lang w:eastAsia="ja-JP"/>
        </w:rPr>
        <w:t>amy</w:t>
      </w:r>
      <w:r w:rsidRPr="00EA004C">
        <w:rPr>
          <w:rFonts w:ascii="Franklin Gothic Book" w:hAnsi="Franklin Gothic Book" w:cs="Arial"/>
          <w:sz w:val="22"/>
          <w:szCs w:val="22"/>
          <w:lang w:eastAsia="ja-JP"/>
        </w:rPr>
        <w:t>, że oferent będzie posiadał taką polisę</w:t>
      </w:r>
      <w:r w:rsidRPr="009F66A8">
        <w:rPr>
          <w:rFonts w:ascii="Franklin Gothic Book" w:hAnsi="Franklin Gothic Book" w:cs="Arial"/>
          <w:sz w:val="22"/>
          <w:szCs w:val="22"/>
          <w:lang w:eastAsia="ja-JP"/>
        </w:rPr>
        <w:t xml:space="preserve"> przez cały okres wykonania robót/świadczenia usług</w:t>
      </w:r>
      <w:r>
        <w:rPr>
          <w:rFonts w:ascii="Franklin Gothic Book" w:hAnsi="Franklin Gothic Book" w:cs="Arial"/>
          <w:sz w:val="22"/>
          <w:szCs w:val="22"/>
          <w:lang w:eastAsia="ja-JP"/>
        </w:rPr>
        <w:t>.</w:t>
      </w:r>
    </w:p>
    <w:p w:rsidR="00202512" w:rsidRPr="002917A8"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2917A8">
        <w:rPr>
          <w:rFonts w:ascii="Franklin Gothic Book" w:hAnsi="Franklin Gothic Book" w:cstheme="minorHAnsi"/>
          <w:sz w:val="22"/>
          <w:szCs w:val="22"/>
          <w:lang w:eastAsia="ja-JP"/>
        </w:rPr>
        <w:t xml:space="preserve">akceptujemy projekt umowy i zobowiązujemy się do jej zawarcia w przypadku wyboru oferty w miejscu i terminie wyznaczonym przez zamawiającego. </w:t>
      </w:r>
    </w:p>
    <w:p w:rsidR="00202512" w:rsidRPr="002917A8"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2917A8">
        <w:rPr>
          <w:rFonts w:ascii="Franklin Gothic Book" w:hAnsi="Franklin Gothic Book" w:cstheme="minorHAnsi"/>
          <w:sz w:val="22"/>
          <w:szCs w:val="22"/>
        </w:rPr>
        <w:t>wypełniliśmy obowiązek informacyjny przewidziany w art. 13 lub art. 14 RODO wobec osób fizycznych, od których dane osobowe bezpośrednio lub pośrednio pozyskał, którego wzór stanowi Załącznik nr  2 do</w:t>
      </w:r>
      <w:r w:rsidRPr="002917A8">
        <w:rPr>
          <w:rFonts w:ascii="Franklin Gothic Book" w:eastAsia="Tahoma,Bold" w:hAnsi="Franklin Gothic Book" w:cs="Tahoma"/>
          <w:color w:val="000000" w:themeColor="text1"/>
          <w:sz w:val="22"/>
          <w:szCs w:val="22"/>
        </w:rPr>
        <w:t xml:space="preserve"> FORMULARZA OFERTY</w:t>
      </w:r>
      <w:r w:rsidRPr="002917A8">
        <w:rPr>
          <w:rFonts w:ascii="Franklin Gothic Book" w:hAnsi="Franklin Gothic Book" w:cstheme="minorHAnsi"/>
          <w:sz w:val="22"/>
          <w:szCs w:val="22"/>
        </w:rPr>
        <w:t>.</w:t>
      </w:r>
    </w:p>
    <w:p w:rsidR="00607A66" w:rsidRPr="002917A8" w:rsidRDefault="00202512"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2917A8">
        <w:rPr>
          <w:rFonts w:ascii="Franklin Gothic Book" w:eastAsia="Tahoma,Bold" w:hAnsi="Franklin Gothic Book" w:cs="Tahoma,Bold"/>
          <w:bCs/>
          <w:color w:val="000000" w:themeColor="text1"/>
          <w:sz w:val="22"/>
          <w:szCs w:val="22"/>
        </w:rPr>
        <w:t>uczestniczyliśmy w wizji lokalnej.</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2917A8">
        <w:rPr>
          <w:rFonts w:ascii="Franklin Gothic Book" w:eastAsia="Tahoma,Bold" w:hAnsi="Franklin Gothic Book" w:cs="Tahoma,Bold"/>
          <w:bCs/>
          <w:color w:val="000000" w:themeColor="text1"/>
          <w:sz w:val="22"/>
          <w:szCs w:val="22"/>
          <w:u w:val="single"/>
        </w:rPr>
        <w:t>Oświadczamy, że:</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wyrażamy zgodę na wprowadzenie skanu naszej oferty do platformy zakupowej Zamawiającego,</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2917A8">
        <w:rPr>
          <w:rFonts w:ascii="Franklin Gothic Book" w:hAnsi="Franklin Gothic Book" w:cs="Arial"/>
          <w:sz w:val="22"/>
          <w:szCs w:val="22"/>
          <w:lang w:eastAsia="ja-JP"/>
        </w:rPr>
        <w:t>jesteśmy</w:t>
      </w:r>
      <w:r w:rsidRPr="002917A8">
        <w:rPr>
          <w:rFonts w:ascii="Franklin Gothic Book" w:hAnsi="Franklin Gothic Book" w:cs="Arial"/>
          <w:sz w:val="22"/>
          <w:szCs w:val="22"/>
          <w:vertAlign w:val="superscript"/>
          <w:lang w:eastAsia="ja-JP"/>
        </w:rPr>
        <w:t>2</w:t>
      </w:r>
      <w:r w:rsidRPr="002917A8">
        <w:rPr>
          <w:rFonts w:ascii="Franklin Gothic Book" w:hAnsi="Franklin Gothic Book" w:cs="Arial"/>
          <w:sz w:val="22"/>
          <w:szCs w:val="22"/>
          <w:lang w:eastAsia="ja-JP"/>
        </w:rPr>
        <w:t>/nie jesteśmy</w:t>
      </w:r>
      <w:r w:rsidRPr="002917A8">
        <w:rPr>
          <w:rFonts w:ascii="Franklin Gothic Book" w:hAnsi="Franklin Gothic Book" w:cs="Arial"/>
          <w:sz w:val="22"/>
          <w:szCs w:val="22"/>
          <w:vertAlign w:val="superscript"/>
          <w:lang w:eastAsia="ja-JP"/>
        </w:rPr>
        <w:t>2</w:t>
      </w:r>
      <w:r w:rsidRPr="002917A8">
        <w:rPr>
          <w:rFonts w:ascii="Franklin Gothic Book" w:hAnsi="Franklin Gothic Book" w:cs="Arial"/>
          <w:sz w:val="22"/>
          <w:szCs w:val="22"/>
          <w:lang w:eastAsia="ja-JP"/>
        </w:rPr>
        <w:t xml:space="preserve"> czynnym podatnikiem VAT zgodnie z postanowieniami ustawy o podatku VAT.</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rsidR="00AC501C" w:rsidRPr="002917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rsidR="00AC501C" w:rsidRPr="002917A8" w:rsidRDefault="00AC501C" w:rsidP="00AC501C">
      <w:pPr>
        <w:tabs>
          <w:tab w:val="num" w:pos="1134"/>
        </w:tabs>
        <w:spacing w:line="276" w:lineRule="auto"/>
        <w:ind w:left="1134" w:right="-34"/>
        <w:rPr>
          <w:rFonts w:ascii="Franklin Gothic Book" w:hAnsi="Franklin Gothic Book" w:cs="Arial"/>
          <w:sz w:val="22"/>
          <w:szCs w:val="22"/>
        </w:rPr>
      </w:pPr>
      <w:r w:rsidRPr="002917A8">
        <w:rPr>
          <w:rFonts w:ascii="Franklin Gothic Book" w:hAnsi="Franklin Gothic Book" w:cs="Arial"/>
          <w:sz w:val="22"/>
          <w:szCs w:val="22"/>
        </w:rPr>
        <w:fldChar w:fldCharType="begin">
          <w:ffData>
            <w:name w:val="Wybór1"/>
            <w:enabled/>
            <w:calcOnExit w:val="0"/>
            <w:checkBox>
              <w:sizeAuto/>
              <w:default w:val="0"/>
            </w:checkBox>
          </w:ffData>
        </w:fldChar>
      </w:r>
      <w:r w:rsidRPr="002917A8">
        <w:rPr>
          <w:rFonts w:ascii="Franklin Gothic Book" w:hAnsi="Franklin Gothic Book" w:cs="Arial"/>
          <w:sz w:val="22"/>
          <w:szCs w:val="22"/>
        </w:rPr>
        <w:instrText xml:space="preserve"> FORMCHECKBOX </w:instrText>
      </w:r>
      <w:r w:rsidR="000A57E0">
        <w:rPr>
          <w:rFonts w:ascii="Franklin Gothic Book" w:hAnsi="Franklin Gothic Book" w:cs="Arial"/>
          <w:sz w:val="22"/>
          <w:szCs w:val="22"/>
        </w:rPr>
      </w:r>
      <w:r w:rsidR="000A57E0">
        <w:rPr>
          <w:rFonts w:ascii="Franklin Gothic Book" w:hAnsi="Franklin Gothic Book" w:cs="Arial"/>
          <w:sz w:val="22"/>
          <w:szCs w:val="22"/>
        </w:rPr>
        <w:fldChar w:fldCharType="separate"/>
      </w:r>
      <w:r w:rsidRPr="002917A8">
        <w:rPr>
          <w:rFonts w:ascii="Franklin Gothic Book" w:hAnsi="Franklin Gothic Book" w:cs="Arial"/>
          <w:sz w:val="22"/>
          <w:szCs w:val="22"/>
        </w:rPr>
        <w:fldChar w:fldCharType="end"/>
      </w:r>
      <w:r w:rsidRPr="002917A8">
        <w:rPr>
          <w:rFonts w:ascii="Franklin Gothic Book" w:hAnsi="Franklin Gothic Book" w:cs="Arial"/>
          <w:bCs/>
          <w:sz w:val="22"/>
          <w:szCs w:val="22"/>
        </w:rPr>
        <w:t xml:space="preserve">tak / </w:t>
      </w:r>
      <w:r w:rsidRPr="002917A8">
        <w:rPr>
          <w:rFonts w:ascii="Franklin Gothic Book" w:hAnsi="Franklin Gothic Book" w:cs="Arial"/>
          <w:bCs/>
          <w:sz w:val="22"/>
          <w:szCs w:val="22"/>
        </w:rPr>
        <w:fldChar w:fldCharType="begin">
          <w:ffData>
            <w:name w:val="Wybór2"/>
            <w:enabled/>
            <w:calcOnExit w:val="0"/>
            <w:checkBox>
              <w:sizeAuto/>
              <w:default w:val="0"/>
            </w:checkBox>
          </w:ffData>
        </w:fldChar>
      </w:r>
      <w:r w:rsidRPr="002917A8">
        <w:rPr>
          <w:rFonts w:ascii="Franklin Gothic Book" w:hAnsi="Franklin Gothic Book" w:cs="Arial"/>
          <w:bCs/>
          <w:sz w:val="22"/>
          <w:szCs w:val="22"/>
        </w:rPr>
        <w:instrText xml:space="preserve"> FORMCHECKBOX </w:instrText>
      </w:r>
      <w:r w:rsidR="000A57E0">
        <w:rPr>
          <w:rFonts w:ascii="Franklin Gothic Book" w:hAnsi="Franklin Gothic Book" w:cs="Arial"/>
          <w:bCs/>
          <w:sz w:val="22"/>
          <w:szCs w:val="22"/>
        </w:rPr>
      </w:r>
      <w:r w:rsidR="000A57E0">
        <w:rPr>
          <w:rFonts w:ascii="Franklin Gothic Book" w:hAnsi="Franklin Gothic Book" w:cs="Arial"/>
          <w:bCs/>
          <w:sz w:val="22"/>
          <w:szCs w:val="22"/>
        </w:rPr>
        <w:fldChar w:fldCharType="separate"/>
      </w:r>
      <w:r w:rsidRPr="002917A8">
        <w:rPr>
          <w:rFonts w:ascii="Franklin Gothic Book" w:hAnsi="Franklin Gothic Book" w:cs="Arial"/>
          <w:bCs/>
          <w:sz w:val="22"/>
          <w:szCs w:val="22"/>
        </w:rPr>
        <w:fldChar w:fldCharType="end"/>
      </w:r>
      <w:r w:rsidRPr="002917A8">
        <w:rPr>
          <w:rFonts w:ascii="Franklin Gothic Book" w:hAnsi="Franklin Gothic Book" w:cs="Arial"/>
          <w:bCs/>
          <w:sz w:val="22"/>
          <w:szCs w:val="22"/>
        </w:rPr>
        <w:t xml:space="preserve"> nie</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Bold"/>
          <w:bCs/>
          <w:color w:val="000000" w:themeColor="text1"/>
          <w:sz w:val="22"/>
          <w:szCs w:val="22"/>
          <w:vertAlign w:val="superscript"/>
        </w:rPr>
        <w:t>1</w:t>
      </w:r>
      <w:r w:rsidRPr="002917A8">
        <w:rPr>
          <w:rFonts w:ascii="Franklin Gothic Book" w:eastAsia="Tahoma,Bold" w:hAnsi="Franklin Gothic Book" w:cs="Tahoma,Bold"/>
          <w:bCs/>
          <w:color w:val="000000" w:themeColor="text1"/>
          <w:sz w:val="22"/>
          <w:szCs w:val="22"/>
        </w:rPr>
        <w:t xml:space="preserve">PEŁNOMOCNIKIEM oferentów </w:t>
      </w:r>
      <w:r w:rsidRPr="002917A8">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2917A8">
        <w:rPr>
          <w:rFonts w:ascii="Franklin Gothic Book" w:eastAsia="Tahoma,Bold" w:hAnsi="Franklin Gothic Book" w:cs="Tahoma"/>
          <w:color w:val="000000" w:themeColor="text1"/>
          <w:sz w:val="22"/>
          <w:szCs w:val="22"/>
          <w:vertAlign w:val="superscript"/>
        </w:rPr>
        <w:t>2</w:t>
      </w:r>
      <w:r w:rsidRPr="002917A8">
        <w:rPr>
          <w:rFonts w:ascii="Franklin Gothic Book" w:eastAsia="Tahoma,Bold" w:hAnsi="Franklin Gothic Book" w:cs="Tahoma"/>
          <w:color w:val="000000" w:themeColor="text1"/>
          <w:sz w:val="22"/>
          <w:szCs w:val="22"/>
        </w:rPr>
        <w:t xml:space="preserve"> jest:</w:t>
      </w:r>
    </w:p>
    <w:p w:rsidR="00AC501C" w:rsidRPr="002917A8"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
          <w:color w:val="000000" w:themeColor="text1"/>
          <w:sz w:val="22"/>
          <w:szCs w:val="22"/>
        </w:rPr>
        <w:t>____________________________________________________________</w:t>
      </w:r>
    </w:p>
    <w:p w:rsidR="00AC501C" w:rsidRPr="002917A8" w:rsidRDefault="00AC501C" w:rsidP="00AC501C">
      <w:pPr>
        <w:pStyle w:val="Tekstprzypisudolnego"/>
        <w:spacing w:line="276" w:lineRule="auto"/>
        <w:ind w:left="357"/>
        <w:rPr>
          <w:rFonts w:ascii="Franklin Gothic Book" w:hAnsi="Franklin Gothic Book"/>
          <w:color w:val="000000" w:themeColor="text1"/>
          <w:sz w:val="22"/>
          <w:szCs w:val="22"/>
        </w:rPr>
      </w:pPr>
      <w:r w:rsidRPr="002917A8">
        <w:rPr>
          <w:rFonts w:ascii="Franklin Gothic Book" w:hAnsi="Franklin Gothic Book"/>
          <w:color w:val="000000" w:themeColor="text1"/>
          <w:sz w:val="22"/>
          <w:szCs w:val="22"/>
        </w:rPr>
        <w:t xml:space="preserve"> dotyczy oferentów wspólnie ubiegających się o udzielenie zamówienia</w:t>
      </w:r>
    </w:p>
    <w:p w:rsidR="00AC501C" w:rsidRPr="002917A8" w:rsidRDefault="00AC501C" w:rsidP="00AC501C">
      <w:pPr>
        <w:autoSpaceDE w:val="0"/>
        <w:autoSpaceDN w:val="0"/>
        <w:spacing w:line="276" w:lineRule="auto"/>
        <w:ind w:left="357"/>
        <w:rPr>
          <w:rFonts w:ascii="Franklin Gothic Book" w:hAnsi="Franklin Gothic Book"/>
          <w:color w:val="000000" w:themeColor="text1"/>
          <w:sz w:val="22"/>
          <w:szCs w:val="22"/>
        </w:rPr>
      </w:pPr>
      <w:r w:rsidRPr="002917A8">
        <w:rPr>
          <w:rFonts w:ascii="Franklin Gothic Book" w:hAnsi="Franklin Gothic Book"/>
          <w:color w:val="000000" w:themeColor="text1"/>
          <w:sz w:val="22"/>
          <w:szCs w:val="22"/>
          <w:vertAlign w:val="superscript"/>
        </w:rPr>
        <w:t>1, 2</w:t>
      </w:r>
      <w:r w:rsidRPr="002917A8">
        <w:rPr>
          <w:rFonts w:ascii="Franklin Gothic Book" w:hAnsi="Franklin Gothic Book"/>
          <w:color w:val="000000" w:themeColor="text1"/>
          <w:sz w:val="22"/>
          <w:szCs w:val="22"/>
        </w:rPr>
        <w:t xml:space="preserve"> niepotrzebne skreślić</w:t>
      </w:r>
    </w:p>
    <w:p w:rsidR="00AC501C" w:rsidRPr="002917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917A8">
        <w:rPr>
          <w:rFonts w:ascii="Franklin Gothic Book" w:eastAsia="Tahoma,Bold" w:hAnsi="Franklin Gothic Book" w:cs="Tahoma,Bold"/>
          <w:bCs/>
          <w:color w:val="000000" w:themeColor="text1"/>
          <w:sz w:val="22"/>
          <w:szCs w:val="22"/>
        </w:rPr>
        <w:t>N</w:t>
      </w:r>
      <w:r w:rsidRPr="002917A8">
        <w:rPr>
          <w:rFonts w:ascii="Franklin Gothic Book" w:eastAsia="Tahoma,Bold" w:hAnsi="Franklin Gothic Book" w:cs="Tahoma"/>
          <w:color w:val="000000" w:themeColor="text1"/>
          <w:sz w:val="22"/>
          <w:szCs w:val="22"/>
        </w:rPr>
        <w:t>iniejszą ofertę wraz z załącznikami składamy na ___ kolejno ponumerowanych stronach.</w:t>
      </w:r>
    </w:p>
    <w:p w:rsidR="00AC501C" w:rsidRPr="002917A8"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rsidR="00AC501C" w:rsidRPr="002917A8" w:rsidRDefault="00AC501C" w:rsidP="00AC501C">
      <w:pPr>
        <w:rPr>
          <w:rFonts w:ascii="Franklin Gothic Book" w:hAnsi="Franklin Gothic Book"/>
          <w:color w:val="000000" w:themeColor="text1"/>
          <w:sz w:val="22"/>
          <w:szCs w:val="22"/>
        </w:rPr>
      </w:pPr>
      <w:r w:rsidRPr="002917A8">
        <w:rPr>
          <w:rFonts w:ascii="Franklin Gothic Book" w:eastAsia="Tahoma,Bold" w:hAnsi="Franklin Gothic Book" w:cs="Tahoma"/>
          <w:color w:val="000000" w:themeColor="text1"/>
          <w:sz w:val="22"/>
          <w:szCs w:val="22"/>
        </w:rPr>
        <w:t>____________________________________________________ dnia __ __ _____ roku</w:t>
      </w:r>
    </w:p>
    <w:p w:rsidR="00AC501C" w:rsidRPr="002917A8" w:rsidRDefault="00AC501C" w:rsidP="00AC501C">
      <w:pPr>
        <w:pStyle w:val="Akapitzlist"/>
        <w:spacing w:after="0" w:line="300" w:lineRule="atLeast"/>
        <w:ind w:left="0"/>
        <w:rPr>
          <w:rFonts w:ascii="Franklin Gothic Book" w:hAnsi="Franklin Gothic Book" w:cs="Arial"/>
          <w:b/>
        </w:rPr>
      </w:pPr>
      <w:r w:rsidRPr="002917A8">
        <w:rPr>
          <w:rFonts w:ascii="Franklin Gothic Book" w:eastAsia="Tahoma,Bold" w:hAnsi="Franklin Gothic Book" w:cs="Tahoma"/>
          <w:color w:val="000000" w:themeColor="text1"/>
        </w:rPr>
        <w:t xml:space="preserve"> (podpis oferenta/pełnomocnika oferenta)</w:t>
      </w:r>
    </w:p>
    <w:p w:rsidR="00AC501C" w:rsidRPr="002917A8" w:rsidRDefault="00AC501C" w:rsidP="00AC501C">
      <w:pPr>
        <w:rPr>
          <w:rFonts w:ascii="Franklin Gothic Book" w:hAnsi="Franklin Gothic Book"/>
          <w:sz w:val="22"/>
          <w:szCs w:val="22"/>
        </w:rPr>
      </w:pPr>
    </w:p>
    <w:p w:rsidR="00307887" w:rsidRPr="002917A8" w:rsidRDefault="00307887">
      <w:pPr>
        <w:rPr>
          <w:rFonts w:ascii="Franklin Gothic Book" w:hAnsi="Franklin Gothic Book"/>
          <w:sz w:val="22"/>
          <w:szCs w:val="22"/>
        </w:rPr>
      </w:pPr>
      <w:r w:rsidRPr="002917A8">
        <w:rPr>
          <w:rFonts w:ascii="Franklin Gothic Book" w:hAnsi="Franklin Gothic Book"/>
          <w:sz w:val="22"/>
          <w:szCs w:val="22"/>
        </w:rPr>
        <w:br w:type="page"/>
      </w:r>
    </w:p>
    <w:tbl>
      <w:tblPr>
        <w:tblW w:w="9408" w:type="dxa"/>
        <w:tblInd w:w="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9408"/>
      </w:tblGrid>
      <w:tr w:rsidR="00AC501C" w:rsidRPr="002917A8" w:rsidTr="005C00FA">
        <w:tc>
          <w:tcPr>
            <w:tcW w:w="9408" w:type="dxa"/>
          </w:tcPr>
          <w:p w:rsidR="00AC501C" w:rsidRPr="002917A8" w:rsidRDefault="00AC501C" w:rsidP="00566147">
            <w:pPr>
              <w:jc w:val="right"/>
              <w:outlineLvl w:val="0"/>
              <w:rPr>
                <w:rFonts w:ascii="Franklin Gothic Book" w:hAnsi="Franklin Gothic Book" w:cstheme="minorHAnsi"/>
                <w:b/>
                <w:color w:val="000000" w:themeColor="text1"/>
                <w:sz w:val="22"/>
                <w:szCs w:val="22"/>
              </w:rPr>
            </w:pPr>
            <w:r w:rsidRPr="002917A8">
              <w:rPr>
                <w:rFonts w:ascii="Franklin Gothic Book" w:hAnsi="Franklin Gothic Book" w:cstheme="minorHAnsi"/>
                <w:b/>
                <w:color w:val="000000" w:themeColor="text1"/>
                <w:sz w:val="22"/>
                <w:szCs w:val="22"/>
              </w:rPr>
              <w:t>Załącznik nr 1 do Formularza Oferty</w:t>
            </w:r>
          </w:p>
          <w:p w:rsidR="00AC501C" w:rsidRPr="002917A8" w:rsidRDefault="00AC501C" w:rsidP="00566147">
            <w:pPr>
              <w:jc w:val="right"/>
              <w:outlineLvl w:val="0"/>
              <w:rPr>
                <w:rFonts w:ascii="Franklin Gothic Book" w:hAnsi="Franklin Gothic Book" w:cstheme="minorHAnsi"/>
                <w:b/>
                <w:color w:val="000000" w:themeColor="text1"/>
                <w:sz w:val="22"/>
                <w:szCs w:val="22"/>
              </w:rPr>
            </w:pPr>
          </w:p>
          <w:p w:rsidR="00297F36" w:rsidRPr="002917A8" w:rsidRDefault="00297F36" w:rsidP="00297F36">
            <w:pPr>
              <w:jc w:val="center"/>
              <w:outlineLvl w:val="0"/>
              <w:rPr>
                <w:rFonts w:ascii="Franklin Gothic Book" w:eastAsia="Tahoma,Bold" w:hAnsi="Franklin Gothic Book" w:cs="Tahoma,Bold"/>
                <w:b/>
                <w:bCs/>
                <w:color w:val="000000" w:themeColor="text1"/>
                <w:sz w:val="22"/>
                <w:szCs w:val="22"/>
              </w:rPr>
            </w:pPr>
          </w:p>
          <w:p w:rsidR="00297F36" w:rsidRPr="002917A8" w:rsidRDefault="00297F36" w:rsidP="00297F36">
            <w:pPr>
              <w:jc w:val="center"/>
              <w:outlineLvl w:val="0"/>
              <w:rPr>
                <w:rFonts w:ascii="Franklin Gothic Book" w:eastAsia="Tahoma,Bold" w:hAnsi="Franklin Gothic Book" w:cs="Tahoma,Bold"/>
                <w:b/>
                <w:bCs/>
                <w:color w:val="000000" w:themeColor="text1"/>
                <w:sz w:val="22"/>
                <w:szCs w:val="22"/>
              </w:rPr>
            </w:pPr>
            <w:r w:rsidRPr="002917A8">
              <w:rPr>
                <w:rFonts w:ascii="Franklin Gothic Book" w:eastAsia="Tahoma,Bold" w:hAnsi="Franklin Gothic Book" w:cs="Tahoma,Bold"/>
                <w:b/>
                <w:bCs/>
                <w:color w:val="000000" w:themeColor="text1"/>
                <w:sz w:val="22"/>
                <w:szCs w:val="22"/>
              </w:rPr>
              <w:t>WYNAGRODZENIE OFERTOWE</w:t>
            </w:r>
          </w:p>
          <w:p w:rsidR="00297F36" w:rsidRPr="002917A8" w:rsidRDefault="00297F36" w:rsidP="00297F36">
            <w:pPr>
              <w:jc w:val="center"/>
              <w:outlineLvl w:val="0"/>
              <w:rPr>
                <w:rFonts w:ascii="Franklin Gothic Book" w:eastAsia="Tahoma,Bold" w:hAnsi="Franklin Gothic Book" w:cs="Tahoma,Bold"/>
                <w:b/>
                <w:bCs/>
                <w:color w:val="000000" w:themeColor="text1"/>
                <w:sz w:val="22"/>
                <w:szCs w:val="22"/>
              </w:rPr>
            </w:pPr>
          </w:p>
          <w:p w:rsidR="008871EF" w:rsidRPr="00E70B02" w:rsidRDefault="0041352C" w:rsidP="00F7683C">
            <w:pPr>
              <w:spacing w:line="320" w:lineRule="atLeast"/>
              <w:ind w:left="-70"/>
              <w:jc w:val="both"/>
              <w:rPr>
                <w:rFonts w:ascii="Franklin Gothic Book" w:hAnsi="Franklin Gothic Book" w:cs="Calibri"/>
                <w:sz w:val="22"/>
                <w:szCs w:val="22"/>
              </w:rPr>
            </w:pPr>
            <w:r w:rsidRPr="002917A8">
              <w:rPr>
                <w:rFonts w:ascii="Franklin Gothic Book" w:eastAsia="Tahoma,Bold" w:hAnsi="Franklin Gothic Book" w:cs="Tahoma,Bold"/>
                <w:bCs/>
                <w:color w:val="000000" w:themeColor="text1"/>
                <w:sz w:val="22"/>
                <w:szCs w:val="22"/>
              </w:rPr>
              <w:t>Z</w:t>
            </w:r>
            <w:r w:rsidR="00297F36" w:rsidRPr="002917A8">
              <w:rPr>
                <w:rFonts w:ascii="Franklin Gothic Book" w:eastAsia="Tahoma,Bold" w:hAnsi="Franklin Gothic Book" w:cs="Tahoma,Bold"/>
                <w:bCs/>
                <w:color w:val="000000" w:themeColor="text1"/>
                <w:sz w:val="22"/>
                <w:szCs w:val="22"/>
              </w:rPr>
              <w:t>a wykonanie przedmiotu postępowania przetargowego p.n.</w:t>
            </w:r>
            <w:r w:rsidRPr="002917A8">
              <w:rPr>
                <w:rFonts w:ascii="Franklin Gothic Book" w:eastAsia="Tahoma,Bold" w:hAnsi="Franklin Gothic Book" w:cs="Tahoma,Bold"/>
                <w:b/>
                <w:bCs/>
                <w:color w:val="000000" w:themeColor="text1"/>
                <w:sz w:val="22"/>
                <w:szCs w:val="22"/>
              </w:rPr>
              <w:t xml:space="preserve"> </w:t>
            </w:r>
            <w:r w:rsidR="00297F36" w:rsidRPr="002917A8">
              <w:rPr>
                <w:rFonts w:ascii="Franklin Gothic Book" w:eastAsia="Tahoma,Bold" w:hAnsi="Franklin Gothic Book" w:cs="Tahoma,Bold"/>
                <w:b/>
                <w:bCs/>
                <w:color w:val="000000" w:themeColor="text1"/>
                <w:sz w:val="22"/>
                <w:szCs w:val="22"/>
              </w:rPr>
              <w:t>„</w:t>
            </w:r>
            <w:r w:rsidR="004B4493"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sz w:val="22"/>
                <w:szCs w:val="22"/>
              </w:rPr>
              <w:t>wraz ze zmianą</w:t>
            </w:r>
            <w:r w:rsidR="004B4493" w:rsidRPr="002917A8">
              <w:rPr>
                <w:rFonts w:ascii="Franklin Gothic Book" w:hAnsi="Franklin Gothic Book" w:cs="Tahoma"/>
                <w:b/>
                <w:sz w:val="22"/>
                <w:szCs w:val="22"/>
              </w:rPr>
              <w:t xml:space="preserve"> systemu wagowego kolejowego i jego integracją z nadrzędnym systemem wagowym Zamawiającego</w:t>
            </w:r>
            <w:r w:rsidR="00297F36" w:rsidRPr="002917A8">
              <w:rPr>
                <w:rFonts w:ascii="Franklin Gothic Book" w:hAnsi="Franklin Gothic Book" w:cs="Arial"/>
                <w:color w:val="000000" w:themeColor="text1"/>
                <w:sz w:val="22"/>
                <w:szCs w:val="22"/>
              </w:rPr>
              <w:t xml:space="preserve">” </w:t>
            </w:r>
            <w:r w:rsidR="00B12783" w:rsidRPr="00E70B02">
              <w:rPr>
                <w:rFonts w:ascii="Franklin Gothic Book" w:eastAsia="Tahoma,Bold" w:hAnsi="Franklin Gothic Book" w:cstheme="minorHAnsi"/>
                <w:bCs/>
                <w:sz w:val="22"/>
                <w:szCs w:val="22"/>
              </w:rPr>
              <w:t xml:space="preserve">oferujemy </w:t>
            </w:r>
            <w:r w:rsidR="001F4EF0" w:rsidRPr="00E70B02">
              <w:rPr>
                <w:rFonts w:ascii="Franklin Gothic Book" w:eastAsia="Tahoma,Bold" w:hAnsi="Franklin Gothic Book" w:cstheme="minorHAnsi"/>
                <w:bCs/>
                <w:sz w:val="22"/>
                <w:szCs w:val="22"/>
              </w:rPr>
              <w:t xml:space="preserve">całkowite </w:t>
            </w:r>
            <w:r w:rsidR="00B12783" w:rsidRPr="00E70B02">
              <w:rPr>
                <w:rFonts w:ascii="Franklin Gothic Book" w:eastAsia="Tahoma,Bold" w:hAnsi="Franklin Gothic Book" w:cstheme="minorHAnsi"/>
                <w:bCs/>
                <w:sz w:val="22"/>
                <w:szCs w:val="22"/>
              </w:rPr>
              <w:t>wynagrodzenie ryczałtowe w wysokości ………………… zł (słownie:  ………………………………………… złotych)</w:t>
            </w:r>
            <w:r w:rsidR="00146A20" w:rsidRPr="00E70B02">
              <w:rPr>
                <w:rFonts w:ascii="Franklin Gothic Book" w:eastAsia="Tahoma,Bold" w:hAnsi="Franklin Gothic Book" w:cstheme="minorHAnsi"/>
                <w:bCs/>
                <w:sz w:val="22"/>
                <w:szCs w:val="22"/>
              </w:rPr>
              <w:t xml:space="preserve"> netto</w:t>
            </w:r>
            <w:r w:rsidR="001F4EF0" w:rsidRPr="00E70B02">
              <w:rPr>
                <w:rFonts w:ascii="Franklin Gothic Book" w:eastAsia="Tahoma,Bold" w:hAnsi="Franklin Gothic Book" w:cstheme="minorHAnsi"/>
                <w:bCs/>
                <w:sz w:val="22"/>
                <w:szCs w:val="22"/>
              </w:rPr>
              <w:t xml:space="preserve">, </w:t>
            </w:r>
            <w:r w:rsidR="001F4EF0" w:rsidRPr="00E70B02">
              <w:rPr>
                <w:rFonts w:ascii="Franklin Gothic Book" w:hAnsi="Franklin Gothic Book" w:cs="Arial"/>
                <w:sz w:val="22"/>
                <w:szCs w:val="22"/>
              </w:rPr>
              <w:t>podzielone na odrębne przedmioty odbioru</w:t>
            </w:r>
            <w:r w:rsidR="001F4EF0" w:rsidRPr="00E70B02">
              <w:rPr>
                <w:rFonts w:ascii="Franklin Gothic Book" w:eastAsia="Tahoma,Bold" w:hAnsi="Franklin Gothic Book" w:cstheme="minorHAnsi"/>
                <w:bCs/>
                <w:sz w:val="22"/>
                <w:szCs w:val="22"/>
              </w:rPr>
              <w:t>:</w:t>
            </w:r>
          </w:p>
          <w:p w:rsidR="00431D86" w:rsidRPr="00E70B02" w:rsidRDefault="00431D86" w:rsidP="008871EF">
            <w:pPr>
              <w:jc w:val="both"/>
              <w:rPr>
                <w:rFonts w:ascii="Franklin Gothic Book" w:eastAsia="Tahoma,Bold" w:hAnsi="Franklin Gothic Book" w:cstheme="minorHAnsi"/>
                <w:bCs/>
                <w:sz w:val="22"/>
                <w:szCs w:val="22"/>
              </w:rPr>
            </w:pPr>
          </w:p>
          <w:p w:rsidR="00AD7134" w:rsidRPr="00281DE5" w:rsidRDefault="002A18C9" w:rsidP="00FE0BF6">
            <w:pPr>
              <w:pStyle w:val="Akapitzlist"/>
              <w:numPr>
                <w:ilvl w:val="0"/>
                <w:numId w:val="23"/>
              </w:numPr>
              <w:tabs>
                <w:tab w:val="left" w:pos="709"/>
              </w:tabs>
              <w:spacing w:before="120" w:after="120" w:line="480" w:lineRule="auto"/>
              <w:ind w:left="357" w:hanging="357"/>
              <w:jc w:val="both"/>
              <w:rPr>
                <w:rFonts w:ascii="Franklin Gothic Book" w:hAnsi="Franklin Gothic Book" w:cs="Tahoma"/>
              </w:rPr>
            </w:pPr>
            <w:r w:rsidRPr="00281DE5">
              <w:rPr>
                <w:rFonts w:ascii="Franklin Gothic Book" w:hAnsi="Franklin Gothic Book" w:cs="Calibri"/>
              </w:rPr>
              <w:t xml:space="preserve">wykonanie </w:t>
            </w:r>
            <w:r w:rsidRPr="00281DE5">
              <w:rPr>
                <w:rFonts w:ascii="Franklin Gothic Book" w:hAnsi="Franklin Gothic Book" w:cs="Tahoma"/>
              </w:rPr>
              <w:t>Etapu 1 - kompleksowe wykonanie prac torowych i remontu pomostów wagowych przed legalizacją wagi kolejowej</w:t>
            </w:r>
            <w:r w:rsidR="00281DE5">
              <w:rPr>
                <w:rFonts w:ascii="Franklin Gothic Book" w:hAnsi="Franklin Gothic Book" w:cs="Tahoma"/>
              </w:rPr>
              <w:t>,</w:t>
            </w:r>
            <w:r w:rsidR="00AD7134" w:rsidRPr="00281DE5">
              <w:rPr>
                <w:rFonts w:ascii="Franklin Gothic Book" w:hAnsi="Franklin Gothic Book" w:cs="Tahoma"/>
              </w:rPr>
              <w:t xml:space="preserve"> legalizacja wag oraz wymiana systemu wagowego -  </w:t>
            </w:r>
            <w:r w:rsidR="00AD7134" w:rsidRPr="00281DE5">
              <w:rPr>
                <w:rFonts w:ascii="Franklin Gothic Book" w:hAnsi="Franklin Gothic Book" w:cs="Calibri"/>
              </w:rPr>
              <w:t>w wysokości</w:t>
            </w:r>
            <w:r w:rsidR="00AD7134" w:rsidRPr="00281DE5">
              <w:rPr>
                <w:rFonts w:ascii="Franklin Gothic Book" w:hAnsi="Franklin Gothic Book" w:cs="Calibri"/>
                <w:b/>
              </w:rPr>
              <w:t xml:space="preserve"> …………..</w:t>
            </w:r>
            <w:r w:rsidR="00AD7134" w:rsidRPr="00281DE5">
              <w:rPr>
                <w:rFonts w:ascii="Franklin Gothic Book" w:hAnsi="Franklin Gothic Book"/>
                <w:b/>
              </w:rPr>
              <w:t xml:space="preserve"> zł </w:t>
            </w:r>
            <w:r w:rsidR="00AD7134" w:rsidRPr="00281DE5">
              <w:rPr>
                <w:rFonts w:ascii="Franklin Gothic Book" w:hAnsi="Franklin Gothic Book"/>
              </w:rPr>
              <w:t xml:space="preserve">(słownie: ………………. złotych …../100) </w:t>
            </w:r>
            <w:r w:rsidR="00AD7134" w:rsidRPr="00281DE5">
              <w:rPr>
                <w:rFonts w:ascii="Franklin Gothic Book" w:hAnsi="Franklin Gothic Book"/>
                <w:b/>
              </w:rPr>
              <w:t>netto</w:t>
            </w:r>
            <w:r w:rsidR="00AD7134" w:rsidRPr="00281DE5">
              <w:rPr>
                <w:rFonts w:ascii="Franklin Gothic Book" w:hAnsi="Franklin Gothic Book" w:cs="Tahoma"/>
              </w:rPr>
              <w:t xml:space="preserve">. </w:t>
            </w:r>
          </w:p>
          <w:p w:rsidR="00DD235E" w:rsidRPr="00E70B02" w:rsidRDefault="00AD7134" w:rsidP="00EB11FC">
            <w:pPr>
              <w:pStyle w:val="Akapitzlist"/>
              <w:numPr>
                <w:ilvl w:val="0"/>
                <w:numId w:val="23"/>
              </w:numPr>
              <w:tabs>
                <w:tab w:val="left" w:pos="709"/>
              </w:tabs>
              <w:spacing w:before="120" w:after="120" w:line="480" w:lineRule="auto"/>
              <w:ind w:left="357" w:hanging="357"/>
              <w:jc w:val="both"/>
              <w:rPr>
                <w:rFonts w:ascii="Franklin Gothic Book" w:hAnsi="Franklin Gothic Book"/>
              </w:rPr>
            </w:pPr>
            <w:r w:rsidRPr="00E70B02">
              <w:rPr>
                <w:rFonts w:ascii="Franklin Gothic Book" w:hAnsi="Franklin Gothic Book" w:cs="Calibri"/>
              </w:rPr>
              <w:t>wykonanie Etapu</w:t>
            </w:r>
            <w:r w:rsidRPr="00E70B02">
              <w:rPr>
                <w:rFonts w:ascii="Franklin Gothic Book" w:hAnsi="Franklin Gothic Book" w:cs="Tahoma"/>
              </w:rPr>
              <w:t xml:space="preserve"> </w:t>
            </w:r>
            <w:r w:rsidR="00281DE5">
              <w:rPr>
                <w:rFonts w:ascii="Franklin Gothic Book" w:hAnsi="Franklin Gothic Book" w:cs="Tahoma"/>
              </w:rPr>
              <w:t>2</w:t>
            </w:r>
            <w:r w:rsidRPr="00E70B02">
              <w:rPr>
                <w:rFonts w:ascii="Franklin Gothic Book" w:hAnsi="Franklin Gothic Book" w:cs="Tahoma"/>
              </w:rPr>
              <w:t xml:space="preserve"> – integracja </w:t>
            </w:r>
            <w:r w:rsidR="00503F55">
              <w:rPr>
                <w:rFonts w:ascii="Franklin Gothic Book" w:hAnsi="Franklin Gothic Book" w:cs="Tahoma"/>
              </w:rPr>
              <w:t xml:space="preserve">systemu wagowego </w:t>
            </w:r>
            <w:r w:rsidRPr="00E70B02">
              <w:rPr>
                <w:rFonts w:ascii="Franklin Gothic Book" w:hAnsi="Franklin Gothic Book" w:cs="Tahoma"/>
              </w:rPr>
              <w:t xml:space="preserve">z systemem nadrzędnym -  </w:t>
            </w:r>
            <w:r w:rsidRPr="00E70B02">
              <w:rPr>
                <w:rFonts w:ascii="Franklin Gothic Book" w:hAnsi="Franklin Gothic Book" w:cs="Calibri"/>
              </w:rPr>
              <w:t>w wysokości</w:t>
            </w:r>
            <w:r w:rsidRPr="00E70B02">
              <w:rPr>
                <w:rFonts w:ascii="Franklin Gothic Book" w:hAnsi="Franklin Gothic Book" w:cs="Calibri"/>
                <w:b/>
              </w:rPr>
              <w:t xml:space="preserve"> ………..</w:t>
            </w:r>
            <w:r w:rsidRPr="00E70B02">
              <w:rPr>
                <w:rFonts w:ascii="Franklin Gothic Book" w:hAnsi="Franklin Gothic Book"/>
                <w:b/>
              </w:rPr>
              <w:t xml:space="preserve"> zł </w:t>
            </w:r>
            <w:r w:rsidRPr="00E70B02">
              <w:rPr>
                <w:rFonts w:ascii="Franklin Gothic Book" w:hAnsi="Franklin Gothic Book"/>
              </w:rPr>
              <w:t xml:space="preserve">(słownie: ……….. złotych …../100) </w:t>
            </w:r>
            <w:r w:rsidRPr="00E70B02">
              <w:rPr>
                <w:rFonts w:ascii="Franklin Gothic Book" w:hAnsi="Franklin Gothic Book"/>
                <w:b/>
              </w:rPr>
              <w:t>netto</w:t>
            </w:r>
            <w:r w:rsidR="00DD235E" w:rsidRPr="00E70B02">
              <w:rPr>
                <w:rFonts w:ascii="Franklin Gothic Book" w:hAnsi="Franklin Gothic Book"/>
              </w:rPr>
              <w:t>.</w:t>
            </w:r>
          </w:p>
          <w:p w:rsidR="008871EF" w:rsidRPr="00E70B02" w:rsidRDefault="008871EF" w:rsidP="008871EF">
            <w:pPr>
              <w:jc w:val="both"/>
              <w:rPr>
                <w:rFonts w:ascii="Franklin Gothic Book" w:eastAsia="Tahoma,Bold" w:hAnsi="Franklin Gothic Book" w:cstheme="minorHAnsi"/>
                <w:bCs/>
                <w:sz w:val="22"/>
                <w:szCs w:val="22"/>
              </w:rPr>
            </w:pPr>
          </w:p>
          <w:p w:rsidR="008871EF" w:rsidRPr="002917A8" w:rsidRDefault="008871EF" w:rsidP="008871EF">
            <w:pPr>
              <w:jc w:val="both"/>
              <w:rPr>
                <w:rFonts w:ascii="Franklin Gothic Book" w:eastAsia="Tahoma,Bold" w:hAnsi="Franklin Gothic Book" w:cstheme="minorHAnsi"/>
                <w:bCs/>
                <w:sz w:val="22"/>
                <w:szCs w:val="22"/>
                <w:highlight w:val="yellow"/>
              </w:rPr>
            </w:pPr>
          </w:p>
          <w:p w:rsidR="00F31D40" w:rsidRPr="002917A8" w:rsidRDefault="00F31D40" w:rsidP="008871EF">
            <w:pPr>
              <w:jc w:val="both"/>
              <w:rPr>
                <w:rFonts w:ascii="Franklin Gothic Book" w:eastAsia="Tahoma,Bold" w:hAnsi="Franklin Gothic Book" w:cstheme="minorHAnsi"/>
                <w:bCs/>
                <w:sz w:val="22"/>
                <w:szCs w:val="22"/>
                <w:highlight w:val="yellow"/>
              </w:rPr>
            </w:pPr>
          </w:p>
          <w:p w:rsidR="00F31D40" w:rsidRPr="002917A8" w:rsidRDefault="00F31D40" w:rsidP="008871EF">
            <w:pPr>
              <w:jc w:val="both"/>
              <w:rPr>
                <w:rFonts w:ascii="Franklin Gothic Book" w:eastAsia="Tahoma,Bold" w:hAnsi="Franklin Gothic Book" w:cstheme="minorHAnsi"/>
                <w:bCs/>
                <w:sz w:val="22"/>
                <w:szCs w:val="22"/>
                <w:highlight w:val="yellow"/>
              </w:rPr>
            </w:pPr>
          </w:p>
          <w:p w:rsidR="00F31D40" w:rsidRPr="002917A8" w:rsidRDefault="00F31D40" w:rsidP="008871EF">
            <w:pPr>
              <w:jc w:val="both"/>
              <w:rPr>
                <w:rFonts w:ascii="Franklin Gothic Book" w:eastAsia="Tahoma,Bold" w:hAnsi="Franklin Gothic Book" w:cstheme="minorHAnsi"/>
                <w:bCs/>
                <w:sz w:val="22"/>
                <w:szCs w:val="22"/>
                <w:highlight w:val="yellow"/>
              </w:rPr>
            </w:pPr>
          </w:p>
          <w:p w:rsidR="00F31D40" w:rsidRPr="002917A8" w:rsidRDefault="00F31D40" w:rsidP="008871EF">
            <w:pPr>
              <w:jc w:val="both"/>
              <w:rPr>
                <w:rFonts w:ascii="Franklin Gothic Book" w:eastAsia="Tahoma,Bold" w:hAnsi="Franklin Gothic Book" w:cstheme="minorHAnsi"/>
                <w:bCs/>
                <w:sz w:val="22"/>
                <w:szCs w:val="22"/>
                <w:highlight w:val="yellow"/>
              </w:rPr>
            </w:pPr>
          </w:p>
          <w:p w:rsidR="008871EF" w:rsidRPr="002917A8" w:rsidRDefault="008871EF" w:rsidP="008871EF">
            <w:pPr>
              <w:jc w:val="both"/>
              <w:rPr>
                <w:rFonts w:ascii="Franklin Gothic Book" w:eastAsia="Tahoma,Bold" w:hAnsi="Franklin Gothic Book" w:cstheme="minorHAnsi"/>
                <w:bCs/>
                <w:sz w:val="22"/>
                <w:szCs w:val="22"/>
                <w:highlight w:val="yellow"/>
              </w:rPr>
            </w:pPr>
          </w:p>
          <w:p w:rsidR="00B12783" w:rsidRPr="002917A8"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2917A8">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nr </w:t>
            </w:r>
            <w:r w:rsidRPr="002917A8">
              <w:rPr>
                <w:rFonts w:ascii="Franklin Gothic Book" w:hAnsi="Franklin Gothic Book" w:cs="Arial"/>
                <w:color w:val="000000" w:themeColor="text1"/>
                <w:sz w:val="22"/>
                <w:szCs w:val="22"/>
              </w:rPr>
              <w:t xml:space="preserve">1 do </w:t>
            </w:r>
            <w:r w:rsidR="00B60EA1" w:rsidRPr="002917A8">
              <w:rPr>
                <w:rFonts w:ascii="Franklin Gothic Book" w:hAnsi="Franklin Gothic Book" w:cs="Arial"/>
                <w:color w:val="000000" w:themeColor="text1"/>
                <w:sz w:val="22"/>
                <w:szCs w:val="22"/>
              </w:rPr>
              <w:t>Ogłoszenia</w:t>
            </w:r>
            <w:r w:rsidRPr="002917A8">
              <w:rPr>
                <w:rFonts w:ascii="Franklin Gothic Book" w:eastAsia="Tahoma,Bold" w:hAnsi="Franklin Gothic Book" w:cstheme="minorHAnsi"/>
                <w:bCs/>
                <w:sz w:val="22"/>
                <w:szCs w:val="22"/>
              </w:rPr>
              <w:t>) Zamawiającego</w:t>
            </w:r>
            <w:r w:rsidR="00D92CDD" w:rsidRPr="002917A8">
              <w:rPr>
                <w:rFonts w:ascii="Franklin Gothic Book" w:eastAsia="Tahoma,Bold" w:hAnsi="Franklin Gothic Book" w:cstheme="minorHAnsi"/>
                <w:bCs/>
                <w:sz w:val="22"/>
                <w:szCs w:val="22"/>
              </w:rPr>
              <w:t>.</w:t>
            </w:r>
          </w:p>
          <w:p w:rsidR="00B12783" w:rsidRPr="002917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2917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2917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2917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297F36" w:rsidRPr="002917A8" w:rsidRDefault="00297F36" w:rsidP="00297F36">
            <w:pPr>
              <w:jc w:val="right"/>
              <w:outlineLvl w:val="0"/>
              <w:rPr>
                <w:rFonts w:ascii="Franklin Gothic Book" w:hAnsi="Franklin Gothic Book" w:cs="Arial"/>
                <w:b/>
                <w:color w:val="000000" w:themeColor="text1"/>
                <w:sz w:val="22"/>
                <w:szCs w:val="22"/>
              </w:rPr>
            </w:pPr>
          </w:p>
          <w:p w:rsidR="00297F36" w:rsidRPr="002917A8" w:rsidRDefault="00297F36" w:rsidP="00297F36">
            <w:pPr>
              <w:jc w:val="right"/>
              <w:outlineLvl w:val="0"/>
              <w:rPr>
                <w:rFonts w:ascii="Franklin Gothic Book" w:hAnsi="Franklin Gothic Book" w:cs="Arial"/>
                <w:b/>
                <w:color w:val="000000" w:themeColor="text1"/>
                <w:sz w:val="22"/>
                <w:szCs w:val="22"/>
              </w:rPr>
            </w:pPr>
          </w:p>
          <w:p w:rsidR="00297F36" w:rsidRPr="002917A8" w:rsidRDefault="00297F36" w:rsidP="00297F36">
            <w:pPr>
              <w:spacing w:after="160" w:line="259" w:lineRule="auto"/>
              <w:jc w:val="right"/>
              <w:rPr>
                <w:rFonts w:ascii="Franklin Gothic Book" w:hAnsi="Franklin Gothic Book" w:cs="Arial"/>
                <w:color w:val="000000" w:themeColor="text1"/>
                <w:sz w:val="22"/>
                <w:szCs w:val="22"/>
              </w:rPr>
            </w:pPr>
            <w:r w:rsidRPr="002917A8">
              <w:rPr>
                <w:rFonts w:ascii="Franklin Gothic Book" w:hAnsi="Franklin Gothic Book" w:cs="Arial"/>
                <w:color w:val="000000" w:themeColor="text1"/>
                <w:sz w:val="22"/>
                <w:szCs w:val="22"/>
              </w:rPr>
              <w:t>Podpis oferenta</w:t>
            </w:r>
          </w:p>
          <w:p w:rsidR="00297F36" w:rsidRPr="002917A8" w:rsidRDefault="00297F36" w:rsidP="00297F36">
            <w:pPr>
              <w:spacing w:after="160" w:line="259" w:lineRule="auto"/>
              <w:rPr>
                <w:rFonts w:ascii="Franklin Gothic Book" w:hAnsi="Franklin Gothic Book" w:cs="Arial"/>
                <w:b/>
                <w:color w:val="000000" w:themeColor="text1"/>
                <w:sz w:val="22"/>
                <w:szCs w:val="22"/>
              </w:rPr>
            </w:pPr>
          </w:p>
          <w:p w:rsidR="00AC501C" w:rsidRPr="002917A8" w:rsidRDefault="00AC501C" w:rsidP="00566147">
            <w:pPr>
              <w:rPr>
                <w:rFonts w:ascii="Franklin Gothic Book" w:hAnsi="Franklin Gothic Book" w:cstheme="minorHAnsi"/>
                <w:color w:val="000000" w:themeColor="text1"/>
                <w:sz w:val="22"/>
                <w:szCs w:val="22"/>
              </w:rPr>
            </w:pPr>
          </w:p>
        </w:tc>
      </w:tr>
    </w:tbl>
    <w:p w:rsidR="00AC501C" w:rsidRPr="002917A8" w:rsidRDefault="00AC501C">
      <w:pPr>
        <w:spacing w:after="160" w:line="259" w:lineRule="auto"/>
        <w:rPr>
          <w:rFonts w:ascii="Franklin Gothic Book" w:eastAsia="Calibri" w:hAnsi="Franklin Gothic Book" w:cstheme="minorHAnsi"/>
          <w:b/>
          <w:color w:val="000000" w:themeColor="text1"/>
          <w:sz w:val="22"/>
          <w:szCs w:val="22"/>
          <w:lang w:eastAsia="en-US"/>
        </w:rPr>
      </w:pPr>
    </w:p>
    <w:p w:rsidR="00113110" w:rsidRPr="002917A8" w:rsidRDefault="0040032E" w:rsidP="00113110">
      <w:pPr>
        <w:pStyle w:val="Tekstprzypisudolnego"/>
        <w:jc w:val="right"/>
        <w:rPr>
          <w:rFonts w:ascii="Franklin Gothic Book" w:hAnsi="Franklin Gothic Book" w:cs="Arial"/>
          <w:sz w:val="22"/>
          <w:szCs w:val="22"/>
          <w:u w:val="single"/>
        </w:rPr>
      </w:pPr>
      <w:r w:rsidRPr="002917A8">
        <w:rPr>
          <w:rFonts w:ascii="Franklin Gothic Book" w:hAnsi="Franklin Gothic Book" w:cstheme="minorHAnsi"/>
          <w:b/>
          <w:color w:val="000000" w:themeColor="text1"/>
          <w:sz w:val="22"/>
          <w:szCs w:val="22"/>
        </w:rPr>
        <w:br w:type="page"/>
      </w:r>
      <w:r w:rsidR="00113110" w:rsidRPr="002917A8">
        <w:rPr>
          <w:rFonts w:ascii="Franklin Gothic Book" w:hAnsi="Franklin Gothic Book" w:cs="Helvetica"/>
          <w:color w:val="333333"/>
          <w:sz w:val="22"/>
          <w:szCs w:val="22"/>
        </w:rPr>
        <w:t>Załącznik nr 2 do Formularza Oferty</w:t>
      </w:r>
    </w:p>
    <w:p w:rsidR="00113110" w:rsidRPr="002917A8" w:rsidRDefault="00113110" w:rsidP="00113110">
      <w:pPr>
        <w:pStyle w:val="Tekstprzypisudolnego"/>
        <w:jc w:val="center"/>
        <w:rPr>
          <w:rFonts w:ascii="Franklin Gothic Book" w:hAnsi="Franklin Gothic Book" w:cs="Arial"/>
          <w:sz w:val="22"/>
          <w:szCs w:val="22"/>
          <w:u w:val="single"/>
        </w:rPr>
      </w:pPr>
    </w:p>
    <w:p w:rsidR="00113110" w:rsidRPr="002917A8" w:rsidRDefault="00113110" w:rsidP="00113110">
      <w:pPr>
        <w:pStyle w:val="Tekstprzypisudolnego"/>
        <w:spacing w:line="276" w:lineRule="auto"/>
        <w:jc w:val="center"/>
        <w:rPr>
          <w:rFonts w:ascii="Franklin Gothic Book" w:hAnsi="Franklin Gothic Book"/>
          <w:sz w:val="22"/>
          <w:szCs w:val="22"/>
        </w:rPr>
      </w:pPr>
      <w:r w:rsidRPr="002917A8">
        <w:rPr>
          <w:rFonts w:ascii="Franklin Gothic Book" w:hAnsi="Franklin Gothic Book"/>
          <w:sz w:val="22"/>
          <w:szCs w:val="22"/>
        </w:rPr>
        <w:t xml:space="preserve">Wzór oświadczenia wymaganego od wykonawcy w zakresie wypełnienia obowiązków informacyjnych przewidzianych w art. 13 lub art. 14 RODO </w:t>
      </w:r>
    </w:p>
    <w:p w:rsidR="00113110" w:rsidRPr="002917A8" w:rsidRDefault="00113110" w:rsidP="00113110">
      <w:pPr>
        <w:pStyle w:val="Tekstprzypisudolnego"/>
        <w:jc w:val="center"/>
        <w:rPr>
          <w:rFonts w:ascii="Franklin Gothic Book" w:hAnsi="Franklin Gothic Book" w:cs="Arial"/>
          <w:sz w:val="22"/>
          <w:szCs w:val="22"/>
          <w:u w:val="single"/>
        </w:rPr>
      </w:pPr>
    </w:p>
    <w:p w:rsidR="00113110" w:rsidRPr="002917A8" w:rsidRDefault="00113110" w:rsidP="00113110">
      <w:pPr>
        <w:pStyle w:val="Tekstprzypisudolnego"/>
        <w:jc w:val="center"/>
        <w:rPr>
          <w:rFonts w:ascii="Franklin Gothic Book" w:hAnsi="Franklin Gothic Book" w:cs="Arial"/>
          <w:sz w:val="22"/>
          <w:szCs w:val="22"/>
          <w:u w:val="single"/>
        </w:rPr>
      </w:pPr>
    </w:p>
    <w:p w:rsidR="00113110" w:rsidRPr="002917A8" w:rsidRDefault="00113110" w:rsidP="00113110">
      <w:pPr>
        <w:pStyle w:val="Tekstprzypisudolnego"/>
        <w:jc w:val="center"/>
        <w:rPr>
          <w:rFonts w:ascii="Franklin Gothic Book" w:hAnsi="Franklin Gothic Book" w:cs="Arial"/>
          <w:color w:val="000000"/>
          <w:sz w:val="22"/>
          <w:szCs w:val="22"/>
        </w:rPr>
      </w:pPr>
    </w:p>
    <w:p w:rsidR="00113110" w:rsidRPr="002917A8" w:rsidRDefault="00113110" w:rsidP="0092350C">
      <w:pPr>
        <w:pStyle w:val="NormalnyWeb"/>
        <w:spacing w:line="360" w:lineRule="auto"/>
        <w:ind w:firstLine="567"/>
        <w:rPr>
          <w:rFonts w:ascii="Franklin Gothic Book" w:hAnsi="Franklin Gothic Book" w:cs="Arial"/>
          <w:sz w:val="22"/>
          <w:szCs w:val="22"/>
        </w:rPr>
      </w:pPr>
      <w:r w:rsidRPr="002917A8">
        <w:rPr>
          <w:rFonts w:ascii="Franklin Gothic Book" w:eastAsia="Calibri" w:hAnsi="Franklin Gothic Book" w:cs="Helvetica"/>
          <w:color w:val="333333"/>
          <w:sz w:val="22"/>
          <w:szCs w:val="22"/>
          <w:lang w:eastAsia="en-US"/>
        </w:rPr>
        <w:t>Oświadczam, że wypełniłem obowiązki informacyjne przewidziane w art. 13 lub art. 14 RODO</w:t>
      </w:r>
      <w:r w:rsidRPr="002917A8">
        <w:rPr>
          <w:rFonts w:ascii="Franklin Gothic Book" w:eastAsia="Calibri" w:hAnsi="Franklin Gothic Book" w:cs="Helvetica"/>
          <w:color w:val="333333"/>
          <w:sz w:val="22"/>
          <w:szCs w:val="22"/>
          <w:vertAlign w:val="superscript"/>
          <w:lang w:eastAsia="en-US"/>
        </w:rPr>
        <w:t>1)</w:t>
      </w:r>
      <w:r w:rsidRPr="002917A8">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rsidR="00113110" w:rsidRPr="002917A8" w:rsidRDefault="00113110" w:rsidP="00113110">
      <w:pPr>
        <w:ind w:left="425"/>
        <w:jc w:val="center"/>
        <w:rPr>
          <w:rFonts w:ascii="Franklin Gothic Book" w:hAnsi="Franklin Gothic Book" w:cs="Arial"/>
          <w:sz w:val="22"/>
          <w:szCs w:val="22"/>
        </w:rPr>
      </w:pPr>
      <w:r w:rsidRPr="002917A8">
        <w:rPr>
          <w:rFonts w:ascii="Franklin Gothic Book" w:hAnsi="Franklin Gothic Book" w:cs="Arial"/>
          <w:sz w:val="22"/>
          <w:szCs w:val="22"/>
        </w:rPr>
        <w:t>Klauzula informacyjna Administratora</w:t>
      </w:r>
    </w:p>
    <w:p w:rsidR="00113110" w:rsidRPr="002917A8" w:rsidRDefault="00113110" w:rsidP="00113110">
      <w:pPr>
        <w:ind w:left="425"/>
        <w:jc w:val="center"/>
        <w:rPr>
          <w:rFonts w:ascii="Franklin Gothic Book" w:hAnsi="Franklin Gothic Book" w:cs="Arial"/>
          <w:sz w:val="22"/>
          <w:szCs w:val="22"/>
        </w:rPr>
      </w:pPr>
      <w:r w:rsidRPr="002917A8">
        <w:rPr>
          <w:rFonts w:ascii="Franklin Gothic Book" w:hAnsi="Franklin Gothic Book" w:cs="Arial"/>
          <w:sz w:val="22"/>
          <w:szCs w:val="22"/>
        </w:rPr>
        <w:t>dla Kontrahenta/Wykonawcy</w:t>
      </w:r>
    </w:p>
    <w:p w:rsidR="00113110" w:rsidRPr="002917A8" w:rsidRDefault="00113110" w:rsidP="00113110">
      <w:pPr>
        <w:ind w:left="425"/>
        <w:jc w:val="center"/>
        <w:rPr>
          <w:rFonts w:ascii="Franklin Gothic Book" w:hAnsi="Franklin Gothic Book" w:cs="Arial"/>
          <w:sz w:val="22"/>
          <w:szCs w:val="22"/>
        </w:rPr>
      </w:pPr>
      <w:r w:rsidRPr="002917A8">
        <w:rPr>
          <w:rFonts w:ascii="Franklin Gothic Book" w:hAnsi="Franklin Gothic Book" w:cs="Arial"/>
          <w:sz w:val="22"/>
          <w:szCs w:val="22"/>
        </w:rPr>
        <w:t>związana z prowadzonym postępowaniem i późniejszą realizacją Umowy</w:t>
      </w:r>
    </w:p>
    <w:p w:rsidR="00113110" w:rsidRPr="002917A8" w:rsidRDefault="00113110" w:rsidP="00113110">
      <w:pPr>
        <w:ind w:left="425"/>
        <w:jc w:val="center"/>
        <w:rPr>
          <w:rFonts w:ascii="Franklin Gothic Book" w:hAnsi="Franklin Gothic Book" w:cs="Arial"/>
          <w:sz w:val="22"/>
          <w:szCs w:val="22"/>
        </w:rPr>
      </w:pPr>
      <w:r w:rsidRPr="002917A8">
        <w:rPr>
          <w:rFonts w:ascii="Franklin Gothic Book" w:hAnsi="Franklin Gothic Book" w:cs="Arial"/>
          <w:sz w:val="22"/>
          <w:szCs w:val="22"/>
        </w:rPr>
        <w:t>(dla pełnomocników, reprezentantów, pracowników i współpracowników Wykonawcy wskazanych do kontaktów i realizacji umowy)</w:t>
      </w:r>
    </w:p>
    <w:p w:rsidR="00113110" w:rsidRPr="002917A8" w:rsidRDefault="00113110" w:rsidP="00113110">
      <w:pPr>
        <w:pStyle w:val="Akapitzlist"/>
        <w:spacing w:after="240"/>
        <w:ind w:left="0"/>
        <w:contextualSpacing w:val="0"/>
        <w:jc w:val="both"/>
        <w:rPr>
          <w:rFonts w:ascii="Franklin Gothic Book" w:hAnsi="Franklin Gothic Book" w:cs="Arial"/>
          <w:u w:val="single"/>
        </w:rPr>
      </w:pPr>
    </w:p>
    <w:p w:rsidR="00113110" w:rsidRPr="002917A8" w:rsidRDefault="00113110" w:rsidP="00113110">
      <w:pPr>
        <w:jc w:val="both"/>
        <w:rPr>
          <w:rFonts w:ascii="Franklin Gothic Book" w:hAnsi="Franklin Gothic Book" w:cs="Arial"/>
          <w:sz w:val="22"/>
          <w:szCs w:val="22"/>
        </w:rPr>
      </w:pPr>
      <w:r w:rsidRPr="002917A8">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rsidR="00113110" w:rsidRPr="002917A8" w:rsidRDefault="00113110" w:rsidP="009F359C">
      <w:pPr>
        <w:pStyle w:val="Akapitzlist"/>
        <w:numPr>
          <w:ilvl w:val="0"/>
          <w:numId w:val="10"/>
        </w:numPr>
        <w:spacing w:after="120" w:line="259" w:lineRule="auto"/>
        <w:ind w:left="357" w:hanging="357"/>
        <w:contextualSpacing w:val="0"/>
        <w:jc w:val="both"/>
        <w:rPr>
          <w:rFonts w:ascii="Franklin Gothic Book" w:hAnsi="Franklin Gothic Book" w:cs="Arial"/>
        </w:rPr>
      </w:pPr>
      <w:r w:rsidRPr="002917A8">
        <w:rPr>
          <w:rFonts w:ascii="Franklin Gothic Book" w:hAnsi="Franklin Gothic Book" w:cs="Arial"/>
        </w:rPr>
        <w:t xml:space="preserve">Administratorem Pana/Pani danych osobowych podanych przez Pana/Panią jest Enea Elektrownia Połaniec Spółka Akcyjna (w skrócie: </w:t>
      </w:r>
      <w:r w:rsidR="00601BBC" w:rsidRPr="002917A8">
        <w:rPr>
          <w:rFonts w:ascii="Franklin Gothic Book" w:hAnsi="Franklin Gothic Book" w:cs="Arial"/>
        </w:rPr>
        <w:t xml:space="preserve">Enea Elektrownia Połaniec </w:t>
      </w:r>
      <w:r w:rsidRPr="002917A8">
        <w:rPr>
          <w:rFonts w:ascii="Franklin Gothic Book" w:hAnsi="Franklin Gothic Book" w:cs="Arial"/>
        </w:rPr>
        <w:t xml:space="preserve"> S.A.)  z siedzibą w Zawadzie 26, 28-230 Połaniec (dalej: Administrator).</w:t>
      </w:r>
    </w:p>
    <w:p w:rsidR="00113110" w:rsidRPr="002917A8" w:rsidRDefault="00113110" w:rsidP="00113110">
      <w:pPr>
        <w:pStyle w:val="Akapitzlist"/>
        <w:ind w:left="360"/>
        <w:contextualSpacing w:val="0"/>
        <w:jc w:val="both"/>
        <w:rPr>
          <w:rFonts w:ascii="Franklin Gothic Book" w:hAnsi="Franklin Gothic Book" w:cs="Arial"/>
        </w:rPr>
      </w:pPr>
      <w:r w:rsidRPr="002917A8">
        <w:rPr>
          <w:rFonts w:ascii="Franklin Gothic Book" w:hAnsi="Franklin Gothic Book" w:cs="Arial"/>
        </w:rPr>
        <w:t>Dane kontaktowe:</w:t>
      </w:r>
    </w:p>
    <w:p w:rsidR="00113110" w:rsidRPr="002917A8" w:rsidRDefault="00113110" w:rsidP="009F359C">
      <w:pPr>
        <w:pStyle w:val="Akapitzlist"/>
        <w:numPr>
          <w:ilvl w:val="0"/>
          <w:numId w:val="11"/>
        </w:numPr>
        <w:spacing w:after="120" w:line="259" w:lineRule="auto"/>
        <w:ind w:left="709" w:hanging="284"/>
        <w:contextualSpacing w:val="0"/>
        <w:jc w:val="both"/>
        <w:rPr>
          <w:rFonts w:ascii="Franklin Gothic Book" w:hAnsi="Franklin Gothic Book" w:cs="Arial"/>
        </w:rPr>
      </w:pPr>
      <w:r w:rsidRPr="002917A8">
        <w:rPr>
          <w:rFonts w:ascii="Franklin Gothic Book" w:hAnsi="Franklin Gothic Book" w:cs="Arial"/>
        </w:rPr>
        <w:t xml:space="preserve">Inspektor Ochrony Danych - e-mail: </w:t>
      </w:r>
      <w:hyperlink r:id="rId18" w:history="1">
        <w:r w:rsidRPr="002917A8">
          <w:rPr>
            <w:rStyle w:val="Hipercze"/>
            <w:rFonts w:ascii="Franklin Gothic Book" w:hAnsi="Franklin Gothic Book"/>
          </w:rPr>
          <w:t>eep.iod@enea.pl</w:t>
        </w:r>
      </w:hyperlink>
      <w:r w:rsidRPr="002917A8">
        <w:rPr>
          <w:rFonts w:ascii="Franklin Gothic Book" w:hAnsi="Franklin Gothic Book" w:cs="Arial"/>
        </w:rPr>
        <w:t xml:space="preserve">, </w:t>
      </w:r>
    </w:p>
    <w:p w:rsidR="00113110" w:rsidRPr="002917A8" w:rsidRDefault="00113110"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113110" w:rsidRPr="002917A8" w:rsidRDefault="00113110"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rsidR="00113110" w:rsidRPr="002917A8" w:rsidRDefault="00113110"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Podanie przez Pana/Panią danych osobowych jest dobrowolne, ale niezbędne do udziału w postępowaniu i późniejszej realizacji usługi bądź Umowy.</w:t>
      </w:r>
    </w:p>
    <w:p w:rsidR="009614D4" w:rsidRPr="002917A8" w:rsidRDefault="009614D4"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Administrator pozyskał Pana/Pani dane osobowe bezpośrednio od Wykonawcy lub osoby oddelegowanej przez Wykonawcę.</w:t>
      </w:r>
    </w:p>
    <w:p w:rsidR="00113110" w:rsidRPr="002917A8" w:rsidRDefault="00113110"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Administrator może ujawnić Pana/Pani dane osobowe podmiotom upoważnionym na podstawie przepisów prawa</w:t>
      </w:r>
      <w:r w:rsidR="005B0DC7" w:rsidRPr="002917A8">
        <w:rPr>
          <w:rFonts w:ascii="Franklin Gothic Book" w:hAnsi="Franklin Gothic Book" w:cs="Arial"/>
        </w:rPr>
        <w:t xml:space="preserve"> oraz podmiotom z grupy kapitałowej ENEA.</w:t>
      </w:r>
      <w:r w:rsidRPr="002917A8">
        <w:rPr>
          <w:rFonts w:ascii="Franklin Gothic Book" w:hAnsi="Franklin Gothic Book" w:cs="Arial"/>
        </w:rPr>
        <w:t xml:space="preserve"> </w:t>
      </w:r>
    </w:p>
    <w:p w:rsidR="00113110" w:rsidRPr="002917A8" w:rsidRDefault="00113110" w:rsidP="00113110">
      <w:pPr>
        <w:pStyle w:val="Akapitzlist"/>
        <w:spacing w:after="120"/>
        <w:ind w:left="357"/>
        <w:jc w:val="both"/>
        <w:rPr>
          <w:rFonts w:ascii="Franklin Gothic Book" w:hAnsi="Franklin Gothic Book" w:cs="Arial"/>
        </w:rPr>
      </w:pPr>
      <w:r w:rsidRPr="002917A8">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2917A8">
        <w:rPr>
          <w:rFonts w:ascii="Franklin Gothic Book" w:hAnsi="Franklin Gothic Book" w:cs="Arial"/>
        </w:rPr>
        <w:t>finansowo-</w:t>
      </w:r>
      <w:r w:rsidRPr="002917A8">
        <w:rPr>
          <w:rFonts w:ascii="Franklin Gothic Book" w:hAnsi="Franklin Gothic Book" w:cs="Arial"/>
        </w:rPr>
        <w:t xml:space="preserve">księgowe, transportowe, </w:t>
      </w:r>
      <w:r w:rsidR="005B0DC7" w:rsidRPr="002917A8">
        <w:rPr>
          <w:rFonts w:ascii="Franklin Gothic Book" w:hAnsi="Franklin Gothic Book" w:cs="Arial"/>
        </w:rPr>
        <w:t xml:space="preserve">prawne, </w:t>
      </w:r>
      <w:r w:rsidRPr="002917A8">
        <w:rPr>
          <w:rFonts w:ascii="Franklin Gothic Book" w:hAnsi="Franklin Gothic Book" w:cs="Arial"/>
        </w:rPr>
        <w:t>serwisowe, agencyjne, ochrony mienia i zakładu, operatorom pocztowym a także bankom w zakresie realizacji płatności.</w:t>
      </w:r>
    </w:p>
    <w:p w:rsidR="00113110" w:rsidRPr="002917A8" w:rsidRDefault="00113110" w:rsidP="00113110">
      <w:pPr>
        <w:pStyle w:val="Akapitzlist"/>
        <w:spacing w:after="120"/>
        <w:ind w:left="357"/>
        <w:jc w:val="both"/>
        <w:rPr>
          <w:rFonts w:ascii="Franklin Gothic Book" w:hAnsi="Franklin Gothic Book" w:cs="Arial"/>
        </w:rPr>
      </w:pPr>
      <w:r w:rsidRPr="002917A8">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13110" w:rsidRPr="002917A8" w:rsidRDefault="00113110" w:rsidP="009F359C">
      <w:pPr>
        <w:pStyle w:val="Akapitzlist"/>
        <w:numPr>
          <w:ilvl w:val="0"/>
          <w:numId w:val="10"/>
        </w:numPr>
        <w:spacing w:after="120"/>
        <w:jc w:val="both"/>
        <w:rPr>
          <w:rFonts w:ascii="Franklin Gothic Book" w:hAnsi="Franklin Gothic Book" w:cs="Arial"/>
        </w:rPr>
      </w:pPr>
      <w:r w:rsidRPr="002917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113110" w:rsidRPr="002917A8" w:rsidRDefault="00113110" w:rsidP="009F359C">
      <w:pPr>
        <w:pStyle w:val="Akapitzlist"/>
        <w:numPr>
          <w:ilvl w:val="0"/>
          <w:numId w:val="10"/>
        </w:numPr>
        <w:spacing w:before="100" w:beforeAutospacing="1" w:after="100" w:afterAutospacing="1" w:line="256" w:lineRule="auto"/>
        <w:rPr>
          <w:rFonts w:ascii="Franklin Gothic Book" w:hAnsi="Franklin Gothic Book" w:cs="Arial"/>
        </w:rPr>
      </w:pPr>
      <w:r w:rsidRPr="002917A8">
        <w:rPr>
          <w:rFonts w:ascii="Franklin Gothic Book" w:hAnsi="Franklin Gothic Book" w:cs="Arial"/>
          <w:bCs/>
        </w:rPr>
        <w:t>Dane udostępnione przez Panią/Pana nie będą podlegały profilowaniu.</w:t>
      </w:r>
    </w:p>
    <w:p w:rsidR="00113110" w:rsidRPr="002917A8" w:rsidRDefault="00113110" w:rsidP="009F359C">
      <w:pPr>
        <w:pStyle w:val="Akapitzlist"/>
        <w:numPr>
          <w:ilvl w:val="0"/>
          <w:numId w:val="10"/>
        </w:numPr>
        <w:spacing w:before="100" w:beforeAutospacing="1" w:after="100" w:afterAutospacing="1" w:line="256" w:lineRule="auto"/>
        <w:rPr>
          <w:rFonts w:ascii="Franklin Gothic Book" w:hAnsi="Franklin Gothic Book" w:cs="Arial"/>
        </w:rPr>
      </w:pPr>
      <w:r w:rsidRPr="002917A8">
        <w:rPr>
          <w:rFonts w:ascii="Franklin Gothic Book" w:hAnsi="Franklin Gothic Book" w:cs="Arial"/>
          <w:bCs/>
        </w:rPr>
        <w:t>Administrator danych nie ma zamiaru przekazywać danych osobowych do państwa trzeciego.</w:t>
      </w:r>
    </w:p>
    <w:p w:rsidR="00113110" w:rsidRPr="002917A8" w:rsidRDefault="00113110" w:rsidP="009F359C">
      <w:pPr>
        <w:pStyle w:val="Akapitzlist"/>
        <w:numPr>
          <w:ilvl w:val="0"/>
          <w:numId w:val="10"/>
        </w:numPr>
        <w:spacing w:after="0" w:line="259" w:lineRule="auto"/>
        <w:contextualSpacing w:val="0"/>
        <w:jc w:val="both"/>
        <w:rPr>
          <w:rFonts w:ascii="Franklin Gothic Book" w:hAnsi="Franklin Gothic Book" w:cs="Arial"/>
        </w:rPr>
      </w:pPr>
      <w:r w:rsidRPr="002917A8">
        <w:rPr>
          <w:rFonts w:ascii="Franklin Gothic Book" w:hAnsi="Franklin Gothic Book" w:cs="Arial"/>
        </w:rPr>
        <w:t xml:space="preserve">Przysługuje Panu/Pani prawo żądania: </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dostępu do treści swoich danych - w granicach art. 15 RODO</w:t>
      </w:r>
      <w:r w:rsidR="009614D4" w:rsidRPr="002917A8">
        <w:rPr>
          <w:rFonts w:ascii="Franklin Gothic Book" w:hAnsi="Franklin Gothic Book" w:cs="Arial"/>
        </w:rPr>
        <w:t xml:space="preserve"> (w przypadku</w:t>
      </w:r>
      <w:r w:rsidR="00E66C81" w:rsidRPr="002917A8">
        <w:rPr>
          <w:rFonts w:ascii="Franklin Gothic Book" w:hAnsi="Franklin Gothic Book" w:cs="Arial"/>
        </w:rPr>
        <w:t>,</w:t>
      </w:r>
      <w:r w:rsidR="009614D4" w:rsidRPr="002917A8">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 xml:space="preserve">ich sprostowania – w granicach art. 16 RODO, </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 xml:space="preserve">ich usunięcia - w granicach art. 17 RODO, </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ograniczenia przetwarzania - w granicach art. 18 RODO</w:t>
      </w:r>
      <w:r w:rsidR="009614D4" w:rsidRPr="002917A8">
        <w:rPr>
          <w:rFonts w:ascii="Franklin Gothic Book" w:hAnsi="Franklin Gothic Book" w:cs="Arial"/>
        </w:rPr>
        <w:t xml:space="preserve"> (wystąpienie z żądaniem, o którym mowa w art. 18 ust. 1 RODO</w:t>
      </w:r>
      <w:r w:rsidR="00E66C81" w:rsidRPr="002917A8">
        <w:rPr>
          <w:rFonts w:ascii="Franklin Gothic Book" w:hAnsi="Franklin Gothic Book" w:cs="Arial"/>
        </w:rPr>
        <w:t>,</w:t>
      </w:r>
      <w:r w:rsidR="009614D4" w:rsidRPr="002917A8">
        <w:rPr>
          <w:rFonts w:ascii="Franklin Gothic Book" w:hAnsi="Franklin Gothic Book" w:cs="Arial"/>
        </w:rPr>
        <w:t xml:space="preserve"> nie ogranicza przetwarzania danych osobowych do czasu zakończenia postępowania),</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przenoszenia danych - w granicach art. 20 RODO,</w:t>
      </w:r>
    </w:p>
    <w:p w:rsidR="00113110" w:rsidRPr="002917A8" w:rsidRDefault="00113110" w:rsidP="009F359C">
      <w:pPr>
        <w:pStyle w:val="Akapitzlist"/>
        <w:numPr>
          <w:ilvl w:val="1"/>
          <w:numId w:val="10"/>
        </w:numPr>
        <w:spacing w:after="120" w:line="256" w:lineRule="auto"/>
        <w:jc w:val="both"/>
        <w:rPr>
          <w:rFonts w:ascii="Franklin Gothic Book" w:hAnsi="Franklin Gothic Book" w:cs="Arial"/>
        </w:rPr>
      </w:pPr>
      <w:r w:rsidRPr="002917A8">
        <w:rPr>
          <w:rFonts w:ascii="Franklin Gothic Book" w:hAnsi="Franklin Gothic Book" w:cs="Arial"/>
        </w:rPr>
        <w:t>prawo wniesienia sprzeciwu (w przypadku przetwarzania na podstawie art. 6 ust. 1 lit. f) RODO – w granicach art. 21 RODO,</w:t>
      </w:r>
    </w:p>
    <w:p w:rsidR="00113110" w:rsidRPr="002917A8" w:rsidRDefault="00113110" w:rsidP="009F359C">
      <w:pPr>
        <w:pStyle w:val="Akapitzlist"/>
        <w:numPr>
          <w:ilvl w:val="0"/>
          <w:numId w:val="10"/>
        </w:numPr>
        <w:spacing w:after="120" w:line="256" w:lineRule="auto"/>
        <w:jc w:val="both"/>
        <w:rPr>
          <w:rFonts w:ascii="Franklin Gothic Book" w:hAnsi="Franklin Gothic Book" w:cs="Arial"/>
        </w:rPr>
      </w:pPr>
      <w:r w:rsidRPr="002917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9" w:history="1">
        <w:r w:rsidRPr="002917A8">
          <w:rPr>
            <w:rStyle w:val="Hipercze"/>
            <w:rFonts w:ascii="Franklin Gothic Book" w:hAnsi="Franklin Gothic Book"/>
          </w:rPr>
          <w:t>eep.iod@enea.pl</w:t>
        </w:r>
      </w:hyperlink>
      <w:r w:rsidRPr="002917A8">
        <w:rPr>
          <w:rFonts w:ascii="Franklin Gothic Book" w:hAnsi="Franklin Gothic Book" w:cs="Arial"/>
        </w:rPr>
        <w:t>.</w:t>
      </w:r>
    </w:p>
    <w:p w:rsidR="00113110" w:rsidRPr="002917A8" w:rsidRDefault="00113110" w:rsidP="009F359C">
      <w:pPr>
        <w:pStyle w:val="Akapitzlist"/>
        <w:numPr>
          <w:ilvl w:val="0"/>
          <w:numId w:val="10"/>
        </w:numPr>
        <w:spacing w:after="120" w:line="259" w:lineRule="auto"/>
        <w:ind w:left="357" w:hanging="357"/>
        <w:contextualSpacing w:val="0"/>
        <w:jc w:val="both"/>
        <w:rPr>
          <w:rFonts w:ascii="Franklin Gothic Book" w:hAnsi="Franklin Gothic Book" w:cs="Arial"/>
        </w:rPr>
      </w:pPr>
      <w:r w:rsidRPr="002917A8">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113110" w:rsidRPr="002917A8" w:rsidRDefault="00113110" w:rsidP="00113110">
      <w:pPr>
        <w:pStyle w:val="NormalnyWeb"/>
        <w:spacing w:line="360" w:lineRule="auto"/>
        <w:jc w:val="right"/>
        <w:rPr>
          <w:rFonts w:ascii="Franklin Gothic Book" w:hAnsi="Franklin Gothic Book" w:cs="Arial"/>
          <w:sz w:val="22"/>
          <w:szCs w:val="22"/>
        </w:rPr>
      </w:pPr>
      <w:r w:rsidRPr="002917A8">
        <w:rPr>
          <w:rFonts w:ascii="Franklin Gothic Book" w:hAnsi="Franklin Gothic Book" w:cs="Arial"/>
          <w:sz w:val="22"/>
          <w:szCs w:val="22"/>
        </w:rPr>
        <w:t>…………………………………………..</w:t>
      </w:r>
    </w:p>
    <w:p w:rsidR="00113110" w:rsidRPr="002917A8" w:rsidRDefault="00113110" w:rsidP="00113110">
      <w:pPr>
        <w:pStyle w:val="Akapitzlist"/>
        <w:spacing w:after="150"/>
        <w:ind w:left="792"/>
        <w:jc w:val="right"/>
        <w:rPr>
          <w:rFonts w:ascii="Franklin Gothic Book" w:hAnsi="Franklin Gothic Book" w:cs="Helvetica"/>
          <w:color w:val="333333"/>
        </w:rPr>
      </w:pPr>
      <w:r w:rsidRPr="002917A8">
        <w:rPr>
          <w:rFonts w:ascii="Franklin Gothic Book" w:hAnsi="Franklin Gothic Book" w:cs="Helvetica"/>
          <w:color w:val="333333"/>
        </w:rPr>
        <w:t xml:space="preserve">data i podpis uprawnionego </w:t>
      </w:r>
    </w:p>
    <w:p w:rsidR="00113110" w:rsidRPr="002917A8" w:rsidRDefault="00113110" w:rsidP="004A2D4A">
      <w:pPr>
        <w:pStyle w:val="Akapitzlist"/>
        <w:spacing w:after="150"/>
        <w:ind w:left="792"/>
        <w:jc w:val="right"/>
        <w:rPr>
          <w:rFonts w:ascii="Franklin Gothic Book" w:hAnsi="Franklin Gothic Book"/>
        </w:rPr>
      </w:pPr>
      <w:r w:rsidRPr="002917A8">
        <w:rPr>
          <w:rFonts w:ascii="Franklin Gothic Book" w:hAnsi="Franklin Gothic Book" w:cs="Helvetica"/>
          <w:color w:val="333333"/>
        </w:rPr>
        <w:t>przedstawiciela Oferenta</w:t>
      </w:r>
      <w:r w:rsidRPr="002917A8">
        <w:rPr>
          <w:rFonts w:ascii="Franklin Gothic Book" w:hAnsi="Franklin Gothic Book" w:cs="Arial"/>
        </w:rPr>
        <w:t xml:space="preserve">)                   </w:t>
      </w:r>
    </w:p>
    <w:p w:rsidR="00113110" w:rsidRPr="002917A8" w:rsidRDefault="00113110" w:rsidP="00113110">
      <w:pPr>
        <w:rPr>
          <w:rFonts w:ascii="Franklin Gothic Book" w:hAnsi="Franklin Gothic Book"/>
          <w:sz w:val="22"/>
          <w:szCs w:val="22"/>
        </w:rPr>
      </w:pPr>
    </w:p>
    <w:p w:rsidR="00113110" w:rsidRPr="002917A8" w:rsidRDefault="00113110" w:rsidP="00113110">
      <w:pPr>
        <w:pStyle w:val="NormalnyWeb"/>
        <w:spacing w:line="360" w:lineRule="auto"/>
        <w:rPr>
          <w:rFonts w:ascii="Franklin Gothic Book" w:hAnsi="Franklin Gothic Book" w:cs="Arial"/>
          <w:color w:val="000000"/>
          <w:sz w:val="22"/>
          <w:szCs w:val="22"/>
        </w:rPr>
      </w:pPr>
      <w:r w:rsidRPr="002917A8">
        <w:rPr>
          <w:rFonts w:ascii="Franklin Gothic Book" w:hAnsi="Franklin Gothic Book" w:cs="Arial"/>
          <w:color w:val="000000"/>
          <w:sz w:val="22"/>
          <w:szCs w:val="22"/>
        </w:rPr>
        <w:t>______________________________</w:t>
      </w:r>
    </w:p>
    <w:p w:rsidR="00113110" w:rsidRPr="002917A8" w:rsidRDefault="00113110" w:rsidP="00113110">
      <w:pPr>
        <w:pStyle w:val="NormalnyWeb"/>
        <w:spacing w:line="276" w:lineRule="auto"/>
        <w:ind w:left="142" w:hanging="142"/>
        <w:rPr>
          <w:rFonts w:ascii="Franklin Gothic Book" w:hAnsi="Franklin Gothic Book" w:cs="Arial"/>
          <w:sz w:val="22"/>
          <w:szCs w:val="22"/>
        </w:rPr>
      </w:pPr>
    </w:p>
    <w:p w:rsidR="00113110" w:rsidRPr="002917A8" w:rsidRDefault="00113110" w:rsidP="00113110">
      <w:pPr>
        <w:pStyle w:val="Tekstprzypisudolnego"/>
        <w:spacing w:line="240" w:lineRule="auto"/>
        <w:rPr>
          <w:rFonts w:ascii="Franklin Gothic Book" w:hAnsi="Franklin Gothic Book" w:cs="Arial"/>
          <w:sz w:val="22"/>
          <w:szCs w:val="22"/>
        </w:rPr>
      </w:pPr>
      <w:r w:rsidRPr="002917A8">
        <w:rPr>
          <w:rFonts w:ascii="Franklin Gothic Book" w:hAnsi="Franklin Gothic Book" w:cs="Arial"/>
          <w:color w:val="000000"/>
          <w:sz w:val="22"/>
          <w:szCs w:val="22"/>
          <w:vertAlign w:val="superscript"/>
        </w:rPr>
        <w:t>1)</w:t>
      </w:r>
      <w:r w:rsidRPr="002917A8">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13110" w:rsidRPr="002917A8" w:rsidRDefault="00113110" w:rsidP="00113110">
      <w:pPr>
        <w:pStyle w:val="Tekstprzypisudolnego"/>
        <w:rPr>
          <w:rFonts w:ascii="Franklin Gothic Book" w:hAnsi="Franklin Gothic Book"/>
          <w:sz w:val="22"/>
          <w:szCs w:val="22"/>
        </w:rPr>
      </w:pPr>
    </w:p>
    <w:p w:rsidR="0040032E" w:rsidRDefault="00113110" w:rsidP="00113110">
      <w:pPr>
        <w:spacing w:after="160" w:line="259" w:lineRule="auto"/>
        <w:rPr>
          <w:rFonts w:ascii="Franklin Gothic Book" w:hAnsi="Franklin Gothic Book" w:cs="Arial"/>
          <w:sz w:val="22"/>
          <w:szCs w:val="22"/>
        </w:rPr>
      </w:pPr>
      <w:r w:rsidRPr="002917A8">
        <w:rPr>
          <w:rFonts w:ascii="Franklin Gothic Book" w:hAnsi="Franklin Gothic Book" w:cs="Arial"/>
          <w:color w:val="000000"/>
          <w:sz w:val="22"/>
          <w:szCs w:val="22"/>
        </w:rPr>
        <w:t xml:space="preserve">* W przypadku gdy wykonawca </w:t>
      </w:r>
      <w:r w:rsidRPr="002917A8">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5B2" w:rsidRPr="002917A8" w:rsidRDefault="002A15B2" w:rsidP="00113110">
      <w:pPr>
        <w:spacing w:after="160" w:line="259" w:lineRule="auto"/>
        <w:rPr>
          <w:rFonts w:ascii="Franklin Gothic Book" w:eastAsia="Calibri" w:hAnsi="Franklin Gothic Book" w:cstheme="minorHAnsi"/>
          <w:b/>
          <w:color w:val="000000" w:themeColor="text1"/>
          <w:sz w:val="22"/>
          <w:szCs w:val="22"/>
          <w:lang w:eastAsia="en-US"/>
        </w:rPr>
      </w:pPr>
    </w:p>
    <w:p w:rsidR="00F72E60" w:rsidRDefault="00F72E60">
      <w:pPr>
        <w:spacing w:after="160" w:line="259" w:lineRule="auto"/>
        <w:rPr>
          <w:rFonts w:ascii="Franklin Gothic Book" w:eastAsia="Calibri" w:hAnsi="Franklin Gothic Book" w:cstheme="minorHAnsi"/>
          <w:b/>
          <w:color w:val="000000" w:themeColor="text1"/>
          <w:sz w:val="22"/>
          <w:szCs w:val="22"/>
          <w:lang w:eastAsia="en-US"/>
        </w:rPr>
      </w:pPr>
      <w:r>
        <w:rPr>
          <w:rFonts w:ascii="Franklin Gothic Book" w:hAnsi="Franklin Gothic Book" w:cstheme="minorHAnsi"/>
          <w:b/>
          <w:color w:val="000000" w:themeColor="text1"/>
        </w:rPr>
        <w:br w:type="page"/>
      </w:r>
    </w:p>
    <w:p w:rsidR="00E861C0" w:rsidRPr="002917A8" w:rsidRDefault="00E861C0" w:rsidP="006678EB">
      <w:pPr>
        <w:pStyle w:val="Akapitzlist"/>
        <w:spacing w:after="0"/>
        <w:ind w:left="0"/>
        <w:jc w:val="right"/>
        <w:rPr>
          <w:rFonts w:ascii="Franklin Gothic Book" w:hAnsi="Franklin Gothic Book" w:cstheme="minorHAnsi"/>
          <w:b/>
          <w:color w:val="000000" w:themeColor="text1"/>
        </w:rPr>
      </w:pPr>
      <w:r w:rsidRPr="002917A8">
        <w:rPr>
          <w:rFonts w:ascii="Franklin Gothic Book" w:hAnsi="Franklin Gothic Book" w:cstheme="minorHAnsi"/>
          <w:b/>
          <w:color w:val="000000" w:themeColor="text1"/>
        </w:rPr>
        <w:t xml:space="preserve">Załącznik nr 3 do </w:t>
      </w:r>
      <w:r w:rsidR="00B60EA1" w:rsidRPr="002917A8">
        <w:rPr>
          <w:rFonts w:ascii="Franklin Gothic Book" w:hAnsi="Franklin Gothic Book" w:cstheme="minorHAnsi"/>
          <w:b/>
          <w:color w:val="000000" w:themeColor="text1"/>
        </w:rPr>
        <w:t>Ogłoszenia</w:t>
      </w:r>
      <w:r w:rsidR="001E1747" w:rsidRPr="002917A8">
        <w:rPr>
          <w:rFonts w:ascii="Franklin Gothic Book" w:hAnsi="Franklin Gothic Book" w:cstheme="minorHAnsi"/>
          <w:b/>
          <w:color w:val="000000" w:themeColor="text1"/>
        </w:rPr>
        <w:t xml:space="preserve"> </w:t>
      </w:r>
    </w:p>
    <w:p w:rsidR="005F7561" w:rsidRPr="002917A8" w:rsidRDefault="005F7561" w:rsidP="006678EB">
      <w:pPr>
        <w:spacing w:after="160" w:line="259" w:lineRule="auto"/>
        <w:jc w:val="center"/>
        <w:rPr>
          <w:rFonts w:ascii="Franklin Gothic Book" w:hAnsi="Franklin Gothic Book" w:cstheme="minorHAnsi"/>
          <w:b/>
          <w:bCs/>
          <w:sz w:val="22"/>
          <w:szCs w:val="22"/>
        </w:rPr>
      </w:pPr>
      <w:r w:rsidRPr="002917A8">
        <w:rPr>
          <w:rFonts w:ascii="Franklin Gothic Book" w:hAnsi="Franklin Gothic Book" w:cstheme="minorHAnsi"/>
          <w:b/>
          <w:color w:val="333333"/>
          <w:sz w:val="22"/>
          <w:szCs w:val="22"/>
        </w:rPr>
        <w:t>WZÓR UMOWY</w:t>
      </w:r>
      <w:r w:rsidRPr="002917A8">
        <w:rPr>
          <w:rFonts w:ascii="Franklin Gothic Book" w:hAnsi="Franklin Gothic Book" w:cstheme="minorHAnsi"/>
          <w:b/>
          <w:bCs/>
          <w:sz w:val="22"/>
          <w:szCs w:val="22"/>
        </w:rPr>
        <w:t xml:space="preserve"> </w:t>
      </w:r>
    </w:p>
    <w:p w:rsidR="00FB56E9" w:rsidRPr="002917A8" w:rsidRDefault="00FB56E9" w:rsidP="00FB56E9">
      <w:pPr>
        <w:spacing w:after="120"/>
        <w:jc w:val="center"/>
        <w:rPr>
          <w:rFonts w:ascii="Franklin Gothic Book" w:hAnsi="Franklin Gothic Book" w:cs="Helvetica"/>
          <w:b/>
          <w:color w:val="333333"/>
          <w:sz w:val="22"/>
          <w:szCs w:val="22"/>
        </w:rPr>
      </w:pPr>
      <w:r w:rsidRPr="002917A8">
        <w:rPr>
          <w:rFonts w:ascii="Franklin Gothic Book" w:hAnsi="Franklin Gothic Book" w:cs="Helvetica"/>
          <w:b/>
          <w:color w:val="333333"/>
          <w:sz w:val="22"/>
          <w:szCs w:val="22"/>
        </w:rPr>
        <w:t>UMOWA</w:t>
      </w:r>
      <w:r w:rsidRPr="002917A8">
        <w:rPr>
          <w:rFonts w:ascii="Franklin Gothic Book" w:hAnsi="Franklin Gothic Book" w:cs="Arial"/>
          <w:b/>
          <w:bCs/>
          <w:sz w:val="22"/>
          <w:szCs w:val="22"/>
        </w:rPr>
        <w:t xml:space="preserve"> NR </w:t>
      </w:r>
      <w:r w:rsidRPr="002917A8">
        <w:rPr>
          <w:rFonts w:ascii="Franklin Gothic Book" w:hAnsi="Franklin Gothic Book"/>
          <w:sz w:val="22"/>
          <w:szCs w:val="22"/>
        </w:rPr>
        <w:t>NZ/</w:t>
      </w:r>
      <w:r w:rsidR="001A007E" w:rsidRPr="002917A8">
        <w:rPr>
          <w:rFonts w:ascii="Franklin Gothic Book" w:hAnsi="Franklin Gothic Book"/>
          <w:sz w:val="22"/>
          <w:szCs w:val="22"/>
        </w:rPr>
        <w:t>…………………………………………..</w:t>
      </w:r>
    </w:p>
    <w:p w:rsidR="00FB56E9" w:rsidRPr="002917A8" w:rsidRDefault="00FB56E9" w:rsidP="00FB56E9">
      <w:pPr>
        <w:spacing w:after="120"/>
        <w:jc w:val="center"/>
        <w:rPr>
          <w:rFonts w:ascii="Franklin Gothic Book" w:hAnsi="Franklin Gothic Book" w:cs="Arial"/>
          <w:b/>
          <w:bCs/>
          <w:sz w:val="22"/>
          <w:szCs w:val="22"/>
        </w:rPr>
      </w:pPr>
      <w:r w:rsidRPr="002917A8">
        <w:rPr>
          <w:rFonts w:ascii="Franklin Gothic Book" w:hAnsi="Franklin Gothic Book" w:cs="Arial"/>
          <w:bCs/>
          <w:sz w:val="22"/>
          <w:szCs w:val="22"/>
        </w:rPr>
        <w:t xml:space="preserve">(zwana dalej </w:t>
      </w:r>
      <w:r w:rsidRPr="002917A8">
        <w:rPr>
          <w:rFonts w:ascii="Franklin Gothic Book" w:hAnsi="Franklin Gothic Book" w:cs="Arial"/>
          <w:b/>
          <w:bCs/>
          <w:sz w:val="22"/>
          <w:szCs w:val="22"/>
        </w:rPr>
        <w:t>"Umową"</w:t>
      </w:r>
      <w:r w:rsidRPr="002917A8">
        <w:rPr>
          <w:rFonts w:ascii="Franklin Gothic Book" w:hAnsi="Franklin Gothic Book" w:cs="Arial"/>
          <w:bCs/>
          <w:sz w:val="22"/>
          <w:szCs w:val="22"/>
        </w:rPr>
        <w:t>)</w:t>
      </w:r>
    </w:p>
    <w:p w:rsidR="00FB56E9" w:rsidRPr="002917A8" w:rsidRDefault="00FB56E9" w:rsidP="00FB56E9">
      <w:pPr>
        <w:spacing w:after="120"/>
        <w:rPr>
          <w:rFonts w:ascii="Franklin Gothic Book" w:hAnsi="Franklin Gothic Book" w:cs="Arial"/>
          <w:sz w:val="22"/>
          <w:szCs w:val="22"/>
        </w:rPr>
      </w:pPr>
      <w:r w:rsidRPr="002917A8">
        <w:rPr>
          <w:rFonts w:ascii="Franklin Gothic Book" w:hAnsi="Franklin Gothic Book" w:cs="Arial"/>
          <w:sz w:val="22"/>
          <w:szCs w:val="22"/>
        </w:rPr>
        <w:t>zawarta w Zawadzie w dniu …………………..2020 roku, pomiędzy:</w:t>
      </w:r>
    </w:p>
    <w:p w:rsidR="00FB56E9" w:rsidRPr="002917A8" w:rsidRDefault="00FB56E9" w:rsidP="00FB56E9">
      <w:pPr>
        <w:tabs>
          <w:tab w:val="center" w:pos="4536"/>
          <w:tab w:val="right" w:pos="9072"/>
        </w:tabs>
        <w:spacing w:after="120"/>
        <w:jc w:val="both"/>
        <w:rPr>
          <w:rFonts w:ascii="Franklin Gothic Book" w:hAnsi="Franklin Gothic Book" w:cs="Arial"/>
          <w:sz w:val="22"/>
          <w:szCs w:val="22"/>
        </w:rPr>
      </w:pPr>
      <w:r w:rsidRPr="002917A8">
        <w:rPr>
          <w:rFonts w:ascii="Franklin Gothic Book" w:hAnsi="Franklin Gothic Book" w:cs="Arial"/>
          <w:b/>
          <w:iCs/>
          <w:kern w:val="20"/>
          <w:sz w:val="22"/>
          <w:szCs w:val="22"/>
        </w:rPr>
        <w:t xml:space="preserve">Enea Elektrownia Połaniec </w:t>
      </w:r>
      <w:r w:rsidRPr="002917A8">
        <w:rPr>
          <w:rFonts w:ascii="Franklin Gothic Book" w:hAnsi="Franklin Gothic Book" w:cs="Arial"/>
          <w:b/>
          <w:sz w:val="22"/>
          <w:szCs w:val="22"/>
        </w:rPr>
        <w:t xml:space="preserve">S.A. </w:t>
      </w:r>
      <w:r w:rsidRPr="002917A8">
        <w:rPr>
          <w:rFonts w:ascii="Franklin Gothic Book" w:hAnsi="Franklin Gothic Book" w:cs="Arial"/>
          <w:iCs/>
          <w:kern w:val="20"/>
          <w:sz w:val="22"/>
          <w:szCs w:val="22"/>
        </w:rPr>
        <w:t xml:space="preserve">z siedzibą w Zawadzie 26, 28-230 Połaniec, </w:t>
      </w:r>
      <w:r w:rsidRPr="002917A8">
        <w:rPr>
          <w:rFonts w:ascii="Franklin Gothic Book" w:hAnsi="Franklin Gothic Book" w:cs="Arial"/>
          <w:bCs/>
          <w:kern w:val="28"/>
          <w:sz w:val="22"/>
          <w:szCs w:val="22"/>
        </w:rPr>
        <w:t xml:space="preserve">zarejestrowaną </w:t>
      </w:r>
      <w:r w:rsidRPr="002917A8">
        <w:rPr>
          <w:rFonts w:ascii="Franklin Gothic Book" w:hAnsi="Franklin Gothic Book" w:cs="Arial"/>
          <w:bCs/>
          <w:sz w:val="22"/>
          <w:szCs w:val="22"/>
        </w:rPr>
        <w:t>w rejestrze przedsiębiorców</w:t>
      </w:r>
      <w:r w:rsidRPr="002917A8">
        <w:rPr>
          <w:rFonts w:ascii="Franklin Gothic Book" w:hAnsi="Franklin Gothic Book" w:cs="Arial"/>
          <w:bCs/>
          <w:kern w:val="28"/>
          <w:sz w:val="22"/>
          <w:szCs w:val="22"/>
        </w:rPr>
        <w:t xml:space="preserve"> Krajowego Rejestru Sądowego pod numerem KRS 0000053769 przez Sąd Rejonowy w Kielcach, </w:t>
      </w:r>
      <w:r w:rsidRPr="002917A8">
        <w:rPr>
          <w:rFonts w:ascii="Franklin Gothic Book" w:hAnsi="Franklin Gothic Book" w:cs="Arial"/>
          <w:sz w:val="22"/>
          <w:szCs w:val="22"/>
        </w:rPr>
        <w:t xml:space="preserve">X Wydział Gospodarczy Krajowego Rejestru Sądowego, </w:t>
      </w:r>
      <w:r w:rsidRPr="002917A8">
        <w:rPr>
          <w:rFonts w:ascii="Franklin Gothic Book" w:hAnsi="Franklin Gothic Book" w:cs="Arial"/>
          <w:bCs/>
          <w:kern w:val="28"/>
          <w:sz w:val="22"/>
          <w:szCs w:val="22"/>
        </w:rPr>
        <w:t>NIP: 866-00-01-429, wysokość kapitału zakładowego i wpłaconego: 713.500.000,00 zł,</w:t>
      </w:r>
      <w:r w:rsidRPr="002917A8">
        <w:rPr>
          <w:rFonts w:ascii="Franklin Gothic Book" w:hAnsi="Franklin Gothic Book" w:cs="Arial"/>
          <w:sz w:val="22"/>
          <w:szCs w:val="22"/>
        </w:rPr>
        <w:t xml:space="preserve"> zwaną dalej </w:t>
      </w:r>
      <w:r w:rsidRPr="002917A8">
        <w:rPr>
          <w:rFonts w:ascii="Franklin Gothic Book" w:hAnsi="Franklin Gothic Book" w:cs="Arial"/>
          <w:b/>
          <w:bCs/>
          <w:sz w:val="22"/>
          <w:szCs w:val="22"/>
        </w:rPr>
        <w:t>„Zamawiającym”</w:t>
      </w:r>
      <w:r w:rsidRPr="002917A8">
        <w:rPr>
          <w:rFonts w:ascii="Franklin Gothic Book" w:hAnsi="Franklin Gothic Book" w:cs="Arial"/>
          <w:sz w:val="22"/>
          <w:szCs w:val="22"/>
        </w:rPr>
        <w:t>, którego reprezentują:</w:t>
      </w:r>
    </w:p>
    <w:p w:rsidR="00FB56E9" w:rsidRPr="002917A8" w:rsidRDefault="002F1A49" w:rsidP="009F359C">
      <w:pPr>
        <w:pStyle w:val="Akapitzlist"/>
        <w:numPr>
          <w:ilvl w:val="0"/>
          <w:numId w:val="20"/>
        </w:numPr>
        <w:tabs>
          <w:tab w:val="center" w:pos="4536"/>
          <w:tab w:val="right" w:pos="9072"/>
        </w:tabs>
        <w:spacing w:after="120"/>
        <w:jc w:val="both"/>
        <w:rPr>
          <w:rFonts w:ascii="Franklin Gothic Book" w:hAnsi="Franklin Gothic Book" w:cs="Arial"/>
          <w:snapToGrid w:val="0"/>
        </w:rPr>
      </w:pPr>
      <w:r w:rsidRPr="002917A8">
        <w:rPr>
          <w:rFonts w:ascii="Franklin Gothic Book" w:hAnsi="Franklin Gothic Book" w:cs="Arial"/>
          <w:snapToGrid w:val="0"/>
        </w:rPr>
        <w:t>Marek Ryński -  Wiceprezes Zarządu</w:t>
      </w:r>
    </w:p>
    <w:p w:rsidR="00FB56E9" w:rsidRPr="002917A8" w:rsidRDefault="00FB56E9" w:rsidP="009F359C">
      <w:pPr>
        <w:pStyle w:val="Akapitzlist"/>
        <w:numPr>
          <w:ilvl w:val="0"/>
          <w:numId w:val="20"/>
        </w:numPr>
        <w:tabs>
          <w:tab w:val="center" w:pos="4536"/>
          <w:tab w:val="right" w:pos="9072"/>
        </w:tabs>
        <w:spacing w:after="120"/>
        <w:jc w:val="both"/>
        <w:rPr>
          <w:rFonts w:ascii="Franklin Gothic Book" w:hAnsi="Franklin Gothic Book" w:cs="Arial"/>
          <w:snapToGrid w:val="0"/>
        </w:rPr>
      </w:pPr>
      <w:r w:rsidRPr="002917A8">
        <w:rPr>
          <w:rFonts w:ascii="Franklin Gothic Book" w:hAnsi="Franklin Gothic Book" w:cs="Arial"/>
          <w:snapToGrid w:val="0"/>
        </w:rPr>
        <w:t>Mirosław Jabłoński -  Prokurent</w:t>
      </w:r>
      <w:r w:rsidRPr="002917A8" w:rsidDel="00D03896">
        <w:rPr>
          <w:rFonts w:ascii="Franklin Gothic Book" w:hAnsi="Franklin Gothic Book" w:cs="Arial"/>
          <w:snapToGrid w:val="0"/>
        </w:rPr>
        <w:t xml:space="preserve"> </w:t>
      </w:r>
    </w:p>
    <w:p w:rsidR="00FB56E9" w:rsidRPr="002917A8" w:rsidRDefault="00FB56E9" w:rsidP="00FB56E9">
      <w:pPr>
        <w:spacing w:after="120"/>
        <w:ind w:left="142"/>
        <w:rPr>
          <w:rFonts w:ascii="Franklin Gothic Book" w:hAnsi="Franklin Gothic Book" w:cs="Arial"/>
          <w:b/>
          <w:snapToGrid w:val="0"/>
          <w:sz w:val="22"/>
          <w:szCs w:val="22"/>
        </w:rPr>
      </w:pPr>
    </w:p>
    <w:p w:rsidR="00FB56E9" w:rsidRPr="002917A8" w:rsidRDefault="00FB56E9" w:rsidP="00FB56E9">
      <w:pPr>
        <w:spacing w:after="120"/>
        <w:ind w:left="142"/>
        <w:rPr>
          <w:rFonts w:ascii="Franklin Gothic Book" w:hAnsi="Franklin Gothic Book"/>
          <w:sz w:val="22"/>
          <w:szCs w:val="22"/>
        </w:rPr>
      </w:pPr>
      <w:r w:rsidRPr="002917A8">
        <w:rPr>
          <w:rFonts w:ascii="Franklin Gothic Book" w:hAnsi="Franklin Gothic Book"/>
          <w:sz w:val="22"/>
          <w:szCs w:val="22"/>
        </w:rPr>
        <w:t>a</w:t>
      </w:r>
    </w:p>
    <w:p w:rsidR="00FB56E9" w:rsidRPr="002917A8" w:rsidRDefault="001A007E" w:rsidP="00FB56E9">
      <w:pPr>
        <w:spacing w:after="120"/>
        <w:jc w:val="both"/>
        <w:rPr>
          <w:rFonts w:ascii="Franklin Gothic Book" w:hAnsi="Franklin Gothic Book" w:cs="Arial"/>
          <w:sz w:val="22"/>
          <w:szCs w:val="22"/>
        </w:rPr>
      </w:pPr>
      <w:bookmarkStart w:id="15" w:name="_Ref27663819"/>
      <w:r w:rsidRPr="002917A8">
        <w:rPr>
          <w:rFonts w:ascii="Franklin Gothic Book" w:hAnsi="Franklin Gothic Book" w:cs="Arial"/>
          <w:b/>
          <w:sz w:val="22"/>
          <w:szCs w:val="22"/>
        </w:rPr>
        <w:t>…………………………………….</w:t>
      </w:r>
      <w:r w:rsidR="00FB56E9" w:rsidRPr="002917A8">
        <w:rPr>
          <w:rFonts w:ascii="Franklin Gothic Book" w:hAnsi="Franklin Gothic Book" w:cs="Arial"/>
          <w:sz w:val="22"/>
          <w:szCs w:val="22"/>
        </w:rPr>
        <w:t xml:space="preserve"> z siedzibą w </w:t>
      </w:r>
      <w:r w:rsidRPr="002917A8">
        <w:rPr>
          <w:rFonts w:ascii="Franklin Gothic Book" w:hAnsi="Franklin Gothic Book" w:cs="Arial"/>
          <w:sz w:val="22"/>
          <w:szCs w:val="22"/>
        </w:rPr>
        <w:t>…………………………………..</w:t>
      </w:r>
      <w:r w:rsidR="00FB56E9" w:rsidRPr="002917A8">
        <w:rPr>
          <w:rFonts w:ascii="Franklin Gothic Book" w:hAnsi="Franklin Gothic Book" w:cs="Arial"/>
          <w:sz w:val="22"/>
          <w:szCs w:val="22"/>
        </w:rPr>
        <w:t xml:space="preserve">, </w:t>
      </w:r>
      <w:r w:rsidR="00FB56E9" w:rsidRPr="002917A8">
        <w:rPr>
          <w:rFonts w:ascii="Franklin Gothic Book" w:hAnsi="Franklin Gothic Book"/>
          <w:sz w:val="22"/>
          <w:szCs w:val="22"/>
        </w:rPr>
        <w:t xml:space="preserve">zarejestrowaną pod numerem KRS </w:t>
      </w:r>
      <w:r w:rsidRPr="002917A8">
        <w:rPr>
          <w:rFonts w:ascii="Franklin Gothic Book" w:hAnsi="Franklin Gothic Book" w:cs="Arial"/>
          <w:sz w:val="22"/>
          <w:szCs w:val="22"/>
        </w:rPr>
        <w:t>……………………..</w:t>
      </w:r>
      <w:r w:rsidR="00FB56E9" w:rsidRPr="002917A8">
        <w:rPr>
          <w:rFonts w:ascii="Franklin Gothic Book" w:hAnsi="Franklin Gothic Book" w:cs="Arial"/>
          <w:sz w:val="22"/>
          <w:szCs w:val="22"/>
        </w:rPr>
        <w:t xml:space="preserve"> </w:t>
      </w:r>
      <w:r w:rsidR="00FB56E9" w:rsidRPr="002917A8">
        <w:rPr>
          <w:rFonts w:ascii="Franklin Gothic Book" w:hAnsi="Franklin Gothic Book"/>
          <w:sz w:val="22"/>
          <w:szCs w:val="22"/>
        </w:rPr>
        <w:t xml:space="preserve">w Rejestrze Przedsiębiorców Krajowego Rejestru Sądowego </w:t>
      </w:r>
      <w:r w:rsidR="00FB56E9" w:rsidRPr="002917A8">
        <w:rPr>
          <w:rFonts w:ascii="Franklin Gothic Book" w:hAnsi="Franklin Gothic Book" w:cs="Arial"/>
          <w:sz w:val="22"/>
          <w:szCs w:val="22"/>
        </w:rPr>
        <w:t xml:space="preserve">przez </w:t>
      </w:r>
      <w:r w:rsidR="00FB56E9" w:rsidRPr="002917A8">
        <w:rPr>
          <w:rFonts w:ascii="Franklin Gothic Book" w:hAnsi="Franklin Gothic Book" w:cstheme="minorHAnsi"/>
          <w:bCs/>
          <w:kern w:val="28"/>
          <w:sz w:val="22"/>
          <w:szCs w:val="22"/>
        </w:rPr>
        <w:t xml:space="preserve">Sąd </w:t>
      </w:r>
      <w:r w:rsidRPr="002917A8">
        <w:rPr>
          <w:rFonts w:ascii="Franklin Gothic Book" w:hAnsi="Franklin Gothic Book" w:cstheme="minorHAnsi"/>
          <w:bCs/>
          <w:kern w:val="28"/>
          <w:sz w:val="22"/>
          <w:szCs w:val="22"/>
        </w:rPr>
        <w:t>…………………….</w:t>
      </w:r>
      <w:r w:rsidR="00FB56E9" w:rsidRPr="002917A8">
        <w:rPr>
          <w:rFonts w:ascii="Franklin Gothic Book" w:hAnsi="Franklin Gothic Book" w:cstheme="minorHAnsi"/>
          <w:bCs/>
          <w:kern w:val="28"/>
          <w:sz w:val="22"/>
          <w:szCs w:val="22"/>
        </w:rPr>
        <w:t xml:space="preserve"> </w:t>
      </w:r>
      <w:r w:rsidR="00FB56E9" w:rsidRPr="002917A8">
        <w:rPr>
          <w:rFonts w:ascii="Franklin Gothic Book" w:hAnsi="Franklin Gothic Book" w:cstheme="minorHAnsi"/>
          <w:bCs/>
          <w:kern w:val="28"/>
          <w:sz w:val="22"/>
          <w:szCs w:val="22"/>
        </w:rPr>
        <w:br/>
      </w:r>
      <w:r w:rsidR="00FB56E9" w:rsidRPr="002917A8">
        <w:rPr>
          <w:rFonts w:ascii="Franklin Gothic Book" w:hAnsi="Franklin Gothic Book"/>
          <w:sz w:val="22"/>
          <w:szCs w:val="22"/>
        </w:rPr>
        <w:t xml:space="preserve">w </w:t>
      </w:r>
      <w:r w:rsidRPr="002917A8">
        <w:rPr>
          <w:rFonts w:ascii="Franklin Gothic Book" w:hAnsi="Franklin Gothic Book"/>
          <w:sz w:val="22"/>
          <w:szCs w:val="22"/>
        </w:rPr>
        <w:t>……………</w:t>
      </w:r>
      <w:r w:rsidR="00FB56E9" w:rsidRPr="002917A8">
        <w:rPr>
          <w:rFonts w:ascii="Franklin Gothic Book" w:hAnsi="Franklin Gothic Book"/>
          <w:sz w:val="22"/>
          <w:szCs w:val="22"/>
        </w:rPr>
        <w:t xml:space="preserve">, </w:t>
      </w:r>
      <w:r w:rsidRPr="002917A8">
        <w:rPr>
          <w:rFonts w:ascii="Franklin Gothic Book" w:hAnsi="Franklin Gothic Book"/>
          <w:sz w:val="22"/>
          <w:szCs w:val="22"/>
        </w:rPr>
        <w:t>……</w:t>
      </w:r>
      <w:r w:rsidR="00FB56E9" w:rsidRPr="002917A8">
        <w:rPr>
          <w:rFonts w:ascii="Franklin Gothic Book" w:hAnsi="Franklin Gothic Book"/>
          <w:sz w:val="22"/>
          <w:szCs w:val="22"/>
        </w:rPr>
        <w:t xml:space="preserve"> Wydział Gospodarczy Krajowego Rejestru Sądowego, </w:t>
      </w:r>
      <w:r w:rsidR="00FB56E9" w:rsidRPr="002917A8">
        <w:rPr>
          <w:rFonts w:ascii="Franklin Gothic Book" w:hAnsi="Franklin Gothic Book" w:cstheme="minorHAnsi"/>
          <w:bCs/>
          <w:kern w:val="28"/>
          <w:sz w:val="22"/>
          <w:szCs w:val="22"/>
        </w:rPr>
        <w:t xml:space="preserve">w kapitał zakładowy </w:t>
      </w:r>
      <w:r w:rsidRPr="002917A8">
        <w:rPr>
          <w:rFonts w:ascii="Franklin Gothic Book" w:hAnsi="Franklin Gothic Book" w:cs="Arial"/>
          <w:sz w:val="22"/>
          <w:szCs w:val="22"/>
        </w:rPr>
        <w:t>………….</w:t>
      </w:r>
      <w:r w:rsidR="00FB56E9" w:rsidRPr="002917A8">
        <w:rPr>
          <w:rFonts w:ascii="Franklin Gothic Book" w:hAnsi="Franklin Gothic Book" w:cs="Arial"/>
          <w:sz w:val="22"/>
          <w:szCs w:val="22"/>
        </w:rPr>
        <w:t xml:space="preserve"> </w:t>
      </w:r>
      <w:r w:rsidR="00FB56E9" w:rsidRPr="002917A8">
        <w:rPr>
          <w:rFonts w:ascii="Franklin Gothic Book" w:hAnsi="Franklin Gothic Book"/>
          <w:sz w:val="22"/>
          <w:szCs w:val="22"/>
        </w:rPr>
        <w:t>zł w całości wpłacony</w:t>
      </w:r>
      <w:r w:rsidR="00FB56E9" w:rsidRPr="002917A8">
        <w:rPr>
          <w:rFonts w:ascii="Franklin Gothic Book" w:eastAsiaTheme="minorHAnsi" w:hAnsi="Franklin Gothic Book" w:cs="Tahoma"/>
          <w:sz w:val="22"/>
          <w:szCs w:val="22"/>
        </w:rPr>
        <w:t>,</w:t>
      </w:r>
      <w:r w:rsidR="00FB56E9" w:rsidRPr="002917A8">
        <w:rPr>
          <w:rFonts w:ascii="Franklin Gothic Book" w:hAnsi="Franklin Gothic Book" w:cs="Calibri"/>
          <w:sz w:val="22"/>
          <w:szCs w:val="22"/>
        </w:rPr>
        <w:t xml:space="preserve"> NIP </w:t>
      </w:r>
      <w:r w:rsidRPr="002917A8">
        <w:rPr>
          <w:rFonts w:ascii="Franklin Gothic Book" w:hAnsi="Franklin Gothic Book" w:cs="Arial"/>
          <w:sz w:val="22"/>
          <w:szCs w:val="22"/>
        </w:rPr>
        <w:t>…………..</w:t>
      </w:r>
      <w:r w:rsidR="00FB56E9" w:rsidRPr="002917A8">
        <w:rPr>
          <w:rFonts w:ascii="Franklin Gothic Book" w:hAnsi="Franklin Gothic Book" w:cs="Arial"/>
          <w:sz w:val="22"/>
          <w:szCs w:val="22"/>
        </w:rPr>
        <w:t xml:space="preserve">, </w:t>
      </w:r>
      <w:r w:rsidR="00FB56E9" w:rsidRPr="002917A8">
        <w:rPr>
          <w:rStyle w:val="Nagwek3Znak"/>
          <w:rFonts w:ascii="Franklin Gothic Book" w:eastAsia="Calibri" w:hAnsi="Franklin Gothic Book" w:cstheme="minorHAnsi"/>
          <w:color w:val="auto"/>
          <w:sz w:val="22"/>
          <w:szCs w:val="22"/>
          <w:lang w:val="pl-PL"/>
        </w:rPr>
        <w:t>zwaną dalej „</w:t>
      </w:r>
      <w:r w:rsidR="00FB56E9" w:rsidRPr="002917A8">
        <w:rPr>
          <w:rStyle w:val="Nagwek3Znak"/>
          <w:rFonts w:ascii="Franklin Gothic Book" w:eastAsia="Calibri" w:hAnsi="Franklin Gothic Book" w:cstheme="minorHAnsi"/>
          <w:b/>
          <w:color w:val="auto"/>
          <w:sz w:val="22"/>
          <w:szCs w:val="22"/>
          <w:lang w:val="pl-PL"/>
        </w:rPr>
        <w:t>Wykonawcą</w:t>
      </w:r>
      <w:r w:rsidR="00FB56E9" w:rsidRPr="002917A8">
        <w:rPr>
          <w:rStyle w:val="Nagwek3Znak"/>
          <w:rFonts w:ascii="Franklin Gothic Book" w:eastAsia="Calibri" w:hAnsi="Franklin Gothic Book" w:cstheme="minorHAnsi"/>
          <w:color w:val="auto"/>
          <w:sz w:val="22"/>
          <w:szCs w:val="22"/>
          <w:lang w:val="pl-PL"/>
        </w:rPr>
        <w:t>”, którą reprezentuje:</w:t>
      </w:r>
    </w:p>
    <w:p w:rsidR="00FB56E9" w:rsidRPr="002917A8" w:rsidRDefault="00FB56E9" w:rsidP="00FB56E9">
      <w:pPr>
        <w:spacing w:after="120"/>
        <w:jc w:val="both"/>
        <w:rPr>
          <w:rFonts w:ascii="Franklin Gothic Book" w:hAnsi="Franklin Gothic Book" w:cstheme="minorHAnsi"/>
          <w:sz w:val="22"/>
          <w:szCs w:val="22"/>
        </w:rPr>
      </w:pPr>
    </w:p>
    <w:bookmarkEnd w:id="15"/>
    <w:p w:rsidR="00FB56E9" w:rsidRPr="002917A8" w:rsidRDefault="00FB56E9" w:rsidP="009F359C">
      <w:pPr>
        <w:numPr>
          <w:ilvl w:val="0"/>
          <w:numId w:val="22"/>
        </w:numPr>
        <w:spacing w:after="200" w:line="276" w:lineRule="auto"/>
        <w:contextualSpacing/>
        <w:jc w:val="both"/>
        <w:rPr>
          <w:rFonts w:ascii="Franklin Gothic Book" w:hAnsi="Franklin Gothic Book" w:cs="Calibri"/>
          <w:sz w:val="22"/>
          <w:szCs w:val="22"/>
        </w:rPr>
      </w:pPr>
      <w:r w:rsidRPr="002917A8">
        <w:rPr>
          <w:rFonts w:ascii="Franklin Gothic Book" w:hAnsi="Franklin Gothic Book" w:cs="Calibri"/>
          <w:sz w:val="22"/>
          <w:szCs w:val="22"/>
        </w:rPr>
        <w:t>………………………………………….………..…………. – …………………………………………..………….</w:t>
      </w:r>
    </w:p>
    <w:p w:rsidR="00FB56E9" w:rsidRPr="002917A8" w:rsidRDefault="00FB56E9" w:rsidP="00FB56E9">
      <w:pPr>
        <w:jc w:val="both"/>
        <w:rPr>
          <w:rFonts w:ascii="Franklin Gothic Book" w:hAnsi="Franklin Gothic Book" w:cs="Calibri"/>
          <w:sz w:val="22"/>
          <w:szCs w:val="22"/>
        </w:rPr>
      </w:pPr>
    </w:p>
    <w:p w:rsidR="00FB56E9" w:rsidRPr="002917A8" w:rsidRDefault="00FB56E9" w:rsidP="009F359C">
      <w:pPr>
        <w:numPr>
          <w:ilvl w:val="0"/>
          <w:numId w:val="22"/>
        </w:numPr>
        <w:spacing w:after="200" w:line="276" w:lineRule="auto"/>
        <w:contextualSpacing/>
        <w:jc w:val="both"/>
        <w:rPr>
          <w:rFonts w:ascii="Franklin Gothic Book" w:hAnsi="Franklin Gothic Book" w:cs="Calibri"/>
          <w:sz w:val="22"/>
          <w:szCs w:val="22"/>
        </w:rPr>
      </w:pPr>
      <w:r w:rsidRPr="002917A8">
        <w:rPr>
          <w:rFonts w:ascii="Franklin Gothic Book" w:hAnsi="Franklin Gothic Book" w:cs="Calibri"/>
          <w:sz w:val="22"/>
          <w:szCs w:val="22"/>
        </w:rPr>
        <w:t>………………………………………….………..…………. – …………………………………………..………….</w:t>
      </w:r>
    </w:p>
    <w:p w:rsidR="00FB56E9" w:rsidRPr="002917A8" w:rsidRDefault="00FB56E9" w:rsidP="00FB56E9">
      <w:pPr>
        <w:spacing w:after="120"/>
        <w:jc w:val="both"/>
        <w:rPr>
          <w:rFonts w:ascii="Franklin Gothic Book" w:hAnsi="Franklin Gothic Book"/>
          <w:sz w:val="22"/>
          <w:szCs w:val="22"/>
        </w:rPr>
      </w:pPr>
    </w:p>
    <w:p w:rsidR="00FB56E9" w:rsidRPr="002917A8" w:rsidRDefault="00FB56E9" w:rsidP="00FB56E9">
      <w:pPr>
        <w:spacing w:after="120"/>
        <w:jc w:val="both"/>
        <w:rPr>
          <w:rFonts w:ascii="Franklin Gothic Book" w:hAnsi="Franklin Gothic Book"/>
          <w:sz w:val="22"/>
          <w:szCs w:val="22"/>
        </w:rPr>
      </w:pPr>
      <w:r w:rsidRPr="002917A8">
        <w:rPr>
          <w:rFonts w:ascii="Franklin Gothic Book" w:hAnsi="Franklin Gothic Book"/>
          <w:sz w:val="22"/>
          <w:szCs w:val="22"/>
        </w:rPr>
        <w:t>Zamawiający i Wykonawca dalej zwani są łącznie "</w:t>
      </w:r>
      <w:r w:rsidRPr="002917A8">
        <w:rPr>
          <w:rFonts w:ascii="Franklin Gothic Book" w:hAnsi="Franklin Gothic Book"/>
          <w:b/>
          <w:sz w:val="22"/>
          <w:szCs w:val="22"/>
        </w:rPr>
        <w:t>Stronami</w:t>
      </w:r>
      <w:r w:rsidRPr="002917A8">
        <w:rPr>
          <w:rFonts w:ascii="Franklin Gothic Book" w:hAnsi="Franklin Gothic Book"/>
          <w:sz w:val="22"/>
          <w:szCs w:val="22"/>
        </w:rPr>
        <w:t>", zaś każdy z osobna "</w:t>
      </w:r>
      <w:r w:rsidRPr="002917A8">
        <w:rPr>
          <w:rFonts w:ascii="Franklin Gothic Book" w:hAnsi="Franklin Gothic Book"/>
          <w:b/>
          <w:sz w:val="22"/>
          <w:szCs w:val="22"/>
        </w:rPr>
        <w:t>Stroną</w:t>
      </w:r>
      <w:r w:rsidRPr="002917A8">
        <w:rPr>
          <w:rFonts w:ascii="Franklin Gothic Book" w:hAnsi="Franklin Gothic Book"/>
          <w:sz w:val="22"/>
          <w:szCs w:val="22"/>
        </w:rPr>
        <w:t>".</w:t>
      </w:r>
    </w:p>
    <w:p w:rsidR="00FB56E9" w:rsidRPr="002917A8" w:rsidRDefault="00FB56E9" w:rsidP="009F359C">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917A8">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B56E9" w:rsidRPr="002917A8" w:rsidRDefault="00FB56E9" w:rsidP="009F359C">
      <w:pPr>
        <w:pStyle w:val="Akapitzlist"/>
        <w:numPr>
          <w:ilvl w:val="0"/>
          <w:numId w:val="13"/>
        </w:numPr>
        <w:tabs>
          <w:tab w:val="left" w:pos="-1985"/>
          <w:tab w:val="left" w:pos="-1843"/>
          <w:tab w:val="left" w:pos="-1560"/>
          <w:tab w:val="left" w:pos="-1276"/>
        </w:tabs>
        <w:suppressAutoHyphens/>
        <w:spacing w:after="120" w:line="240" w:lineRule="auto"/>
        <w:ind w:left="357" w:hanging="357"/>
        <w:contextualSpacing w:val="0"/>
        <w:jc w:val="both"/>
        <w:rPr>
          <w:rFonts w:ascii="Franklin Gothic Book" w:hAnsi="Franklin Gothic Book" w:cs="Arial"/>
        </w:rPr>
      </w:pPr>
      <w:r w:rsidRPr="002917A8">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B56E9" w:rsidRPr="002917A8" w:rsidRDefault="00FB56E9" w:rsidP="009F359C">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917A8">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B56E9" w:rsidRPr="002917A8" w:rsidRDefault="00FB56E9" w:rsidP="009F359C">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917A8">
        <w:rPr>
          <w:rFonts w:ascii="Franklin Gothic Book" w:hAnsi="Franklin Gothic Book"/>
          <w:szCs w:val="22"/>
        </w:rPr>
        <w:t xml:space="preserve">Ogólne Warunki Zakupu Usług </w:t>
      </w:r>
      <w:r w:rsidRPr="002917A8">
        <w:rPr>
          <w:rFonts w:ascii="Franklin Gothic Book" w:hAnsi="Franklin Gothic Book" w:cs="Arial"/>
          <w:szCs w:val="22"/>
        </w:rPr>
        <w:t>Zamawiającego w wersji NZ/4/2018 z dnia 7 sierpnia 2018 r.(dalej „</w:t>
      </w:r>
      <w:r w:rsidRPr="002917A8">
        <w:rPr>
          <w:rFonts w:ascii="Franklin Gothic Book" w:hAnsi="Franklin Gothic Book" w:cs="Arial"/>
          <w:b/>
          <w:szCs w:val="22"/>
        </w:rPr>
        <w:t>OWZU</w:t>
      </w:r>
      <w:r w:rsidRPr="002917A8">
        <w:rPr>
          <w:rFonts w:ascii="Franklin Gothic Book" w:hAnsi="Franklin Gothic Book" w:cs="Arial"/>
          <w:szCs w:val="22"/>
        </w:rPr>
        <w:t>”) zawarte w Załączniku nr 2 do Umowy stanowią jej integralną część. Wykonawca oświadcza, iż zapoznał się z </w:t>
      </w:r>
      <w:r w:rsidRPr="002917A8">
        <w:rPr>
          <w:rFonts w:ascii="Franklin Gothic Book" w:hAnsi="Franklin Gothic Book"/>
          <w:szCs w:val="22"/>
        </w:rPr>
        <w:t>OWZU</w:t>
      </w:r>
      <w:r w:rsidRPr="002917A8">
        <w:rPr>
          <w:rFonts w:ascii="Franklin Gothic Book" w:hAnsi="Franklin Gothic Book" w:cs="Arial"/>
          <w:szCs w:val="22"/>
        </w:rPr>
        <w:t xml:space="preserve"> oraz że w pełni je rozumie i akceptuje ich treść. W przypadku rozbieżności między zapisami Umowy a </w:t>
      </w:r>
      <w:r w:rsidRPr="002917A8">
        <w:rPr>
          <w:rFonts w:ascii="Franklin Gothic Book" w:hAnsi="Franklin Gothic Book"/>
          <w:szCs w:val="22"/>
        </w:rPr>
        <w:t>OWZU</w:t>
      </w:r>
      <w:r w:rsidRPr="002917A8">
        <w:rPr>
          <w:rFonts w:ascii="Franklin Gothic Book" w:hAnsi="Franklin Gothic Book" w:cs="Arial"/>
          <w:szCs w:val="22"/>
        </w:rPr>
        <w:t xml:space="preserve"> pierwszeństwo mają zapisy Umowy, zaś w pozostałym zakresie obowiązują </w:t>
      </w:r>
      <w:r w:rsidRPr="002917A8">
        <w:rPr>
          <w:rFonts w:ascii="Franklin Gothic Book" w:hAnsi="Franklin Gothic Book"/>
          <w:szCs w:val="22"/>
        </w:rPr>
        <w:t>OWZU</w:t>
      </w:r>
      <w:r w:rsidRPr="002917A8">
        <w:rPr>
          <w:rFonts w:ascii="Franklin Gothic Book" w:hAnsi="Franklin Gothic Book" w:cs="Arial"/>
          <w:szCs w:val="22"/>
        </w:rPr>
        <w:t>.</w:t>
      </w:r>
    </w:p>
    <w:p w:rsidR="00BA7D89" w:rsidRPr="00BA7D89" w:rsidRDefault="00EF1A7B" w:rsidP="009F359C">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917A8">
        <w:rPr>
          <w:rFonts w:ascii="Franklin Gothic Book" w:hAnsi="Franklin Gothic Book" w:cs="Arial"/>
          <w:szCs w:val="22"/>
        </w:rPr>
        <w:t xml:space="preserve">Wykonawca oświadcza i zapewnia, że zapoznał się i będzie przestrzegał postanowień </w:t>
      </w:r>
      <w:r w:rsidRPr="002917A8">
        <w:rPr>
          <w:rFonts w:ascii="Franklin Gothic Book" w:hAnsi="Franklin Gothic Book"/>
          <w:szCs w:val="22"/>
        </w:rPr>
        <w:t xml:space="preserve">Kodeksu Kontrahentów Grupy ENEA dostępnego na stronie: </w:t>
      </w:r>
    </w:p>
    <w:p w:rsidR="00EF1A7B" w:rsidRPr="002917A8" w:rsidRDefault="000A57E0" w:rsidP="00BA7D89">
      <w:pPr>
        <w:pStyle w:val="BodyText21"/>
        <w:tabs>
          <w:tab w:val="left" w:pos="-1985"/>
          <w:tab w:val="left" w:pos="-1843"/>
          <w:tab w:val="left" w:pos="-1560"/>
          <w:tab w:val="left" w:pos="-1276"/>
        </w:tabs>
        <w:suppressAutoHyphens/>
        <w:spacing w:before="0" w:after="120"/>
        <w:ind w:left="357" w:firstLine="0"/>
        <w:rPr>
          <w:rFonts w:ascii="Franklin Gothic Book" w:hAnsi="Franklin Gothic Book" w:cs="Arial"/>
          <w:szCs w:val="22"/>
        </w:rPr>
      </w:pPr>
      <w:hyperlink r:id="rId20" w:history="1">
        <w:r w:rsidR="00EF1A7B" w:rsidRPr="002917A8">
          <w:rPr>
            <w:rStyle w:val="Hipercze"/>
            <w:rFonts w:ascii="Franklin Gothic Book" w:eastAsiaTheme="majorEastAsia" w:hAnsi="Franklin Gothic Book"/>
            <w:szCs w:val="22"/>
          </w:rPr>
          <w:t>https://10.125.13.101/grupaenea/o_grupie/enea-polaniec/zamowienia/dokumenty-dla-wykonawcow/zalacznik-nr-1-kodeks-kontrahentow-grupy-enea-informacja-dla-kontrahentow.pdf?t=1588858520</w:t>
        </w:r>
      </w:hyperlink>
      <w:r w:rsidR="00EF1A7B" w:rsidRPr="002917A8">
        <w:rPr>
          <w:rStyle w:val="Hipercze"/>
          <w:rFonts w:ascii="Franklin Gothic Book" w:eastAsiaTheme="majorEastAsia" w:hAnsi="Franklin Gothic Book"/>
          <w:szCs w:val="22"/>
        </w:rPr>
        <w:t>.</w:t>
      </w:r>
    </w:p>
    <w:p w:rsidR="00FB56E9" w:rsidRPr="002917A8" w:rsidRDefault="00FB56E9" w:rsidP="009F359C">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917A8">
        <w:rPr>
          <w:rFonts w:ascii="Franklin Gothic Book" w:hAnsi="Franklin Gothic Book" w:cs="Calibri"/>
          <w:bCs/>
          <w:szCs w:val="22"/>
        </w:rPr>
        <w:t xml:space="preserve">Wszelkie terminy pisane w Umowie wielką literą, które nie zostały w niej zdefiniowane, mają znaczenie przypisane im w </w:t>
      </w:r>
      <w:r w:rsidRPr="002917A8">
        <w:rPr>
          <w:rFonts w:ascii="Franklin Gothic Book" w:hAnsi="Franklin Gothic Book"/>
          <w:szCs w:val="22"/>
        </w:rPr>
        <w:t>OWZU</w:t>
      </w:r>
      <w:r w:rsidRPr="002917A8">
        <w:rPr>
          <w:rFonts w:ascii="Franklin Gothic Book" w:hAnsi="Franklin Gothic Book" w:cs="Calibri"/>
          <w:bCs/>
          <w:szCs w:val="22"/>
        </w:rPr>
        <w:t xml:space="preserve">. </w:t>
      </w:r>
    </w:p>
    <w:p w:rsidR="00FB56E9" w:rsidRPr="002917A8" w:rsidRDefault="00FB56E9" w:rsidP="00FB56E9">
      <w:pPr>
        <w:spacing w:after="120"/>
        <w:rPr>
          <w:rFonts w:ascii="Franklin Gothic Book" w:hAnsi="Franklin Gothic Book" w:cs="Arial"/>
          <w:b/>
          <w:sz w:val="22"/>
          <w:szCs w:val="22"/>
        </w:rPr>
      </w:pPr>
    </w:p>
    <w:p w:rsidR="00FB56E9" w:rsidRPr="002917A8" w:rsidRDefault="00FB56E9" w:rsidP="00FB56E9">
      <w:pPr>
        <w:spacing w:after="120"/>
        <w:rPr>
          <w:rFonts w:ascii="Franklin Gothic Book" w:hAnsi="Franklin Gothic Book" w:cs="Arial"/>
          <w:sz w:val="22"/>
          <w:szCs w:val="22"/>
        </w:rPr>
      </w:pPr>
      <w:r w:rsidRPr="002917A8">
        <w:rPr>
          <w:rFonts w:ascii="Franklin Gothic Book" w:hAnsi="Franklin Gothic Book" w:cs="Arial"/>
          <w:sz w:val="22"/>
          <w:szCs w:val="22"/>
        </w:rPr>
        <w:t>W związku z powyższym Strony ustaliły, co następuje:</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PRZEDMIOT UMOWY</w:t>
      </w:r>
    </w:p>
    <w:p w:rsidR="00FB56E9" w:rsidRPr="002917A8"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917A8">
        <w:rPr>
          <w:rFonts w:ascii="Franklin Gothic Book" w:hAnsi="Franklin Gothic Book" w:cs="Calibri"/>
        </w:rPr>
        <w:t xml:space="preserve">Zamawiający powierza, a Wykonawca przyjmuje do realizacji przeprowadzenie </w:t>
      </w:r>
      <w:r w:rsidR="004B4493" w:rsidRPr="002917A8">
        <w:rPr>
          <w:rFonts w:ascii="Franklin Gothic Book" w:hAnsi="Franklin Gothic Book" w:cs="Tahoma"/>
          <w:b/>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rPr>
        <w:t>wraz ze zmianą</w:t>
      </w:r>
      <w:r w:rsidR="004B4493" w:rsidRPr="002917A8">
        <w:rPr>
          <w:rFonts w:ascii="Franklin Gothic Book" w:hAnsi="Franklin Gothic Book" w:cs="Tahoma"/>
          <w:b/>
        </w:rPr>
        <w:t xml:space="preserve"> systemu wagowego kolejowego i jego integracją z nadrzędnym systemem wagowym Zamawiającego</w:t>
      </w:r>
      <w:r w:rsidR="007B7567" w:rsidRPr="002917A8">
        <w:rPr>
          <w:rFonts w:ascii="Franklin Gothic Book" w:hAnsi="Franklin Gothic Book" w:cs="Arial"/>
          <w:b/>
        </w:rPr>
        <w:t xml:space="preserve"> w Enea Elektrownia Połaniec S.A.</w:t>
      </w:r>
      <w:r w:rsidRPr="002917A8">
        <w:rPr>
          <w:rFonts w:ascii="Franklin Gothic Book" w:hAnsi="Franklin Gothic Book"/>
          <w:b/>
        </w:rPr>
        <w:t xml:space="preserve"> </w:t>
      </w:r>
      <w:r w:rsidRPr="002917A8">
        <w:rPr>
          <w:rFonts w:ascii="Franklin Gothic Book" w:hAnsi="Franklin Gothic Book" w:cs="Calibri"/>
        </w:rPr>
        <w:t>(dalej: „</w:t>
      </w:r>
      <w:r w:rsidRPr="002917A8">
        <w:rPr>
          <w:rFonts w:ascii="Franklin Gothic Book" w:hAnsi="Franklin Gothic Book" w:cs="Calibri"/>
          <w:b/>
        </w:rPr>
        <w:t>Usługa</w:t>
      </w:r>
      <w:r w:rsidRPr="002917A8">
        <w:rPr>
          <w:rFonts w:ascii="Franklin Gothic Book" w:hAnsi="Franklin Gothic Book" w:cs="Calibri"/>
        </w:rPr>
        <w:t>”).</w:t>
      </w:r>
    </w:p>
    <w:p w:rsidR="00FB56E9" w:rsidRPr="002917A8"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917A8">
        <w:rPr>
          <w:rFonts w:ascii="Franklin Gothic Book" w:hAnsi="Franklin Gothic Book" w:cs="Calibri"/>
        </w:rPr>
        <w:t xml:space="preserve">Szczegółowy zakres Usługi określony jest w Załączniku nr 1 do Umowy. </w:t>
      </w:r>
    </w:p>
    <w:p w:rsidR="00FB56E9" w:rsidRPr="002917A8"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917A8">
        <w:rPr>
          <w:rFonts w:ascii="Franklin Gothic Book" w:hAnsi="Franklin Gothic Book" w:cs="Calibri"/>
        </w:rPr>
        <w:t>Wszystkie materiały i sprzęt niezbędny do realizacji Usługi zapewnia Wykonawca.</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Miejsce realizacji Usługi:</w:t>
      </w:r>
    </w:p>
    <w:p w:rsidR="00FB56E9" w:rsidRPr="002917A8" w:rsidRDefault="00FB56E9" w:rsidP="00FB56E9">
      <w:pPr>
        <w:pStyle w:val="Akapitzlist"/>
        <w:autoSpaceDE w:val="0"/>
        <w:autoSpaceDN w:val="0"/>
        <w:spacing w:after="120" w:line="240" w:lineRule="auto"/>
        <w:ind w:left="360"/>
        <w:contextualSpacing w:val="0"/>
        <w:jc w:val="both"/>
        <w:rPr>
          <w:rFonts w:ascii="Franklin Gothic Book" w:hAnsi="Franklin Gothic Book"/>
        </w:rPr>
      </w:pPr>
      <w:r w:rsidRPr="002917A8">
        <w:rPr>
          <w:rFonts w:ascii="Franklin Gothic Book" w:hAnsi="Franklin Gothic Book"/>
        </w:rPr>
        <w:t>Siedziba Enea Elektrownia Połaniec S.A., Zawada 26, 28-230 Połaniec.</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TERMIN WYKONANIA</w:t>
      </w:r>
    </w:p>
    <w:p w:rsidR="00FB56E9" w:rsidRPr="002917A8" w:rsidRDefault="00FB56E9" w:rsidP="009F359C">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cs="Verdana"/>
          <w:b/>
          <w:bCs/>
        </w:rPr>
      </w:pPr>
      <w:r w:rsidRPr="002917A8">
        <w:rPr>
          <w:rFonts w:ascii="Franklin Gothic Book" w:hAnsi="Franklin Gothic Book"/>
        </w:rPr>
        <w:t>Strony ustalają termin</w:t>
      </w:r>
      <w:r w:rsidR="00357AFB" w:rsidRPr="002917A8">
        <w:rPr>
          <w:rFonts w:ascii="Franklin Gothic Book" w:hAnsi="Franklin Gothic Book"/>
        </w:rPr>
        <w:t>y</w:t>
      </w:r>
      <w:r w:rsidRPr="002917A8">
        <w:rPr>
          <w:rFonts w:ascii="Franklin Gothic Book" w:hAnsi="Franklin Gothic Book"/>
        </w:rPr>
        <w:t xml:space="preserve"> wykonania przedmiotu Umowy:</w:t>
      </w:r>
    </w:p>
    <w:p w:rsidR="008F4C1D" w:rsidRPr="002917A8" w:rsidRDefault="008F4C1D" w:rsidP="00DD10C7">
      <w:pPr>
        <w:pStyle w:val="Akapitzlist"/>
        <w:numPr>
          <w:ilvl w:val="2"/>
          <w:numId w:val="19"/>
        </w:numPr>
        <w:spacing w:before="120" w:after="120" w:line="312" w:lineRule="atLeast"/>
        <w:ind w:left="1134"/>
        <w:rPr>
          <w:rFonts w:ascii="Franklin Gothic Book" w:hAnsi="Franklin Gothic Book" w:cs="Tahoma"/>
        </w:rPr>
      </w:pPr>
      <w:r w:rsidRPr="002917A8">
        <w:rPr>
          <w:rFonts w:ascii="Franklin Gothic Book" w:hAnsi="Franklin Gothic Book" w:cs="Tahoma"/>
        </w:rPr>
        <w:t xml:space="preserve">Etap 1: </w:t>
      </w:r>
      <w:r w:rsidR="00357AFB" w:rsidRPr="002917A8">
        <w:rPr>
          <w:rFonts w:ascii="Franklin Gothic Book" w:hAnsi="Franklin Gothic Book" w:cs="Tahoma"/>
        </w:rPr>
        <w:t xml:space="preserve">do dnia </w:t>
      </w:r>
      <w:r w:rsidRPr="00093FC6">
        <w:rPr>
          <w:rFonts w:ascii="Franklin Gothic Book" w:hAnsi="Franklin Gothic Book" w:cs="Tahoma"/>
        </w:rPr>
        <w:t>30.06.</w:t>
      </w:r>
      <w:r w:rsidRPr="002917A8">
        <w:rPr>
          <w:rFonts w:ascii="Franklin Gothic Book" w:hAnsi="Franklin Gothic Book" w:cs="Tahoma"/>
        </w:rPr>
        <w:t xml:space="preserve">2020 </w:t>
      </w:r>
      <w:r w:rsidR="00357AFB" w:rsidRPr="002917A8">
        <w:rPr>
          <w:rFonts w:ascii="Franklin Gothic Book" w:hAnsi="Franklin Gothic Book" w:cs="Tahoma"/>
        </w:rPr>
        <w:t xml:space="preserve">roku </w:t>
      </w:r>
      <w:r w:rsidRPr="002917A8">
        <w:rPr>
          <w:rFonts w:ascii="Franklin Gothic Book" w:hAnsi="Franklin Gothic Book" w:cs="Tahoma"/>
        </w:rPr>
        <w:t>(</w:t>
      </w:r>
      <w:r w:rsidR="00A536E8" w:rsidRPr="00483F5C">
        <w:rPr>
          <w:rFonts w:ascii="Franklin Gothic Book" w:hAnsi="Franklin Gothic Book" w:cs="Tahoma"/>
        </w:rPr>
        <w:t>kompleksowe wykonanie prac torowych i remontu pomostów wagowych przed legalizacją wagi kolejowej</w:t>
      </w:r>
      <w:r w:rsidR="00A536E8">
        <w:rPr>
          <w:rFonts w:ascii="Franklin Gothic Book" w:hAnsi="Franklin Gothic Book" w:cs="Tahoma"/>
        </w:rPr>
        <w:t xml:space="preserve">, </w:t>
      </w:r>
      <w:r w:rsidRPr="002917A8">
        <w:rPr>
          <w:rFonts w:ascii="Franklin Gothic Book" w:hAnsi="Franklin Gothic Book" w:cs="Tahoma"/>
        </w:rPr>
        <w:t>legalizacja wag oraz wymiana systemu wagowego)</w:t>
      </w:r>
      <w:r w:rsidR="00DD10C7">
        <w:rPr>
          <w:rFonts w:ascii="Franklin Gothic Book" w:hAnsi="Franklin Gothic Book" w:cs="Tahoma"/>
        </w:rPr>
        <w:t>,</w:t>
      </w:r>
    </w:p>
    <w:p w:rsidR="008F4C1D" w:rsidRPr="002917A8" w:rsidRDefault="008F4C1D" w:rsidP="00DD10C7">
      <w:pPr>
        <w:pStyle w:val="Akapitzlist"/>
        <w:numPr>
          <w:ilvl w:val="2"/>
          <w:numId w:val="19"/>
        </w:numPr>
        <w:spacing w:before="120" w:after="120" w:line="312" w:lineRule="atLeast"/>
        <w:ind w:left="1134"/>
        <w:rPr>
          <w:rFonts w:ascii="Franklin Gothic Book" w:hAnsi="Franklin Gothic Book" w:cs="Tahoma"/>
        </w:rPr>
      </w:pPr>
      <w:r w:rsidRPr="002917A8">
        <w:rPr>
          <w:rFonts w:ascii="Franklin Gothic Book" w:hAnsi="Franklin Gothic Book" w:cs="Tahoma"/>
        </w:rPr>
        <w:t xml:space="preserve">Etap 2: </w:t>
      </w:r>
      <w:r w:rsidR="00357AFB" w:rsidRPr="002917A8">
        <w:rPr>
          <w:rFonts w:ascii="Franklin Gothic Book" w:hAnsi="Franklin Gothic Book" w:cs="Tahoma"/>
        </w:rPr>
        <w:t xml:space="preserve">do dnia </w:t>
      </w:r>
      <w:r w:rsidRPr="002917A8">
        <w:rPr>
          <w:rFonts w:ascii="Franklin Gothic Book" w:hAnsi="Franklin Gothic Book" w:cs="Tahoma"/>
        </w:rPr>
        <w:t>31.08.2020</w:t>
      </w:r>
      <w:r w:rsidR="00357AFB" w:rsidRPr="002917A8">
        <w:rPr>
          <w:rFonts w:ascii="Franklin Gothic Book" w:hAnsi="Franklin Gothic Book" w:cs="Tahoma"/>
        </w:rPr>
        <w:t xml:space="preserve"> roku</w:t>
      </w:r>
      <w:r w:rsidRPr="002917A8">
        <w:rPr>
          <w:rFonts w:ascii="Franklin Gothic Book" w:hAnsi="Franklin Gothic Book" w:cs="Tahoma"/>
        </w:rPr>
        <w:t xml:space="preserve"> (integracja </w:t>
      </w:r>
      <w:r w:rsidR="00503F55">
        <w:rPr>
          <w:rFonts w:ascii="Franklin Gothic Book" w:hAnsi="Franklin Gothic Book" w:cs="Tahoma"/>
        </w:rPr>
        <w:t xml:space="preserve">systemu wagowego </w:t>
      </w:r>
      <w:r w:rsidRPr="002917A8">
        <w:rPr>
          <w:rFonts w:ascii="Franklin Gothic Book" w:hAnsi="Franklin Gothic Book" w:cs="Tahoma"/>
        </w:rPr>
        <w:t>z systemem nadrzędnym)</w:t>
      </w:r>
      <w:r w:rsidR="00357AFB" w:rsidRPr="002917A8">
        <w:rPr>
          <w:rFonts w:ascii="Franklin Gothic Book" w:hAnsi="Franklin Gothic Book" w:cs="Tahoma"/>
        </w:rPr>
        <w:t>.</w:t>
      </w:r>
    </w:p>
    <w:p w:rsidR="00FB56E9" w:rsidRPr="002917A8" w:rsidRDefault="00FB56E9" w:rsidP="009F359C">
      <w:pPr>
        <w:pStyle w:val="Akapitzlist"/>
        <w:keepNext/>
        <w:widowControl w:val="0"/>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WYNAGRODZENIE I WARUNKI PŁATNOŚCI</w:t>
      </w:r>
    </w:p>
    <w:p w:rsidR="008F4C1D" w:rsidRPr="002917A8" w:rsidRDefault="008F4C1D" w:rsidP="008F4C1D">
      <w:pPr>
        <w:pStyle w:val="Nagwek2"/>
        <w:numPr>
          <w:ilvl w:val="1"/>
          <w:numId w:val="19"/>
        </w:numPr>
        <w:tabs>
          <w:tab w:val="clear" w:pos="1282"/>
        </w:tabs>
        <w:spacing w:before="0" w:line="240" w:lineRule="auto"/>
        <w:ind w:left="851"/>
        <w:jc w:val="both"/>
        <w:rPr>
          <w:rFonts w:ascii="Franklin Gothic Book" w:hAnsi="Franklin Gothic Book"/>
          <w:color w:val="auto"/>
          <w:sz w:val="22"/>
          <w:szCs w:val="22"/>
          <w:lang w:val="pl-PL"/>
        </w:rPr>
      </w:pPr>
      <w:r w:rsidRPr="002917A8">
        <w:rPr>
          <w:rFonts w:ascii="Franklin Gothic Book" w:hAnsi="Franklin Gothic Book" w:cs="Calibri"/>
          <w:color w:val="auto"/>
          <w:sz w:val="22"/>
          <w:szCs w:val="22"/>
          <w:lang w:val="pl-PL"/>
        </w:rPr>
        <w:t xml:space="preserve">Z tytułu należytego wykonania Umowy przez Wykonawcę Zamawiający zobowiązuje się do zapłaty na rzecz Wykonawcy </w:t>
      </w:r>
      <w:r w:rsidRPr="002917A8">
        <w:rPr>
          <w:rFonts w:ascii="Franklin Gothic Book" w:eastAsia="Tahoma,Bold" w:hAnsi="Franklin Gothic Book" w:cstheme="minorHAnsi"/>
          <w:bCs/>
          <w:color w:val="auto"/>
          <w:sz w:val="22"/>
          <w:szCs w:val="22"/>
          <w:lang w:val="pl-PL"/>
        </w:rPr>
        <w:t xml:space="preserve">wynagrodzenia ryczałtowego w wysokości </w:t>
      </w:r>
      <w:r w:rsidR="00357AFB" w:rsidRPr="002917A8">
        <w:rPr>
          <w:rFonts w:ascii="Franklin Gothic Book" w:eastAsia="Tahoma,Bold" w:hAnsi="Franklin Gothic Book" w:cstheme="minorHAnsi"/>
          <w:b/>
          <w:bCs/>
          <w:color w:val="auto"/>
          <w:sz w:val="22"/>
          <w:szCs w:val="22"/>
          <w:lang w:val="pl-PL"/>
        </w:rPr>
        <w:t>……………….</w:t>
      </w:r>
      <w:r w:rsidRPr="002917A8">
        <w:rPr>
          <w:rFonts w:ascii="Franklin Gothic Book" w:eastAsia="Tahoma,Bold" w:hAnsi="Franklin Gothic Book" w:cstheme="minorHAnsi"/>
          <w:b/>
          <w:bCs/>
          <w:color w:val="auto"/>
          <w:sz w:val="22"/>
          <w:szCs w:val="22"/>
          <w:lang w:val="pl-PL"/>
        </w:rPr>
        <w:t xml:space="preserve"> zł</w:t>
      </w:r>
      <w:r w:rsidRPr="002917A8">
        <w:rPr>
          <w:rFonts w:ascii="Franklin Gothic Book" w:eastAsia="Tahoma,Bold" w:hAnsi="Franklin Gothic Book" w:cstheme="minorHAnsi"/>
          <w:bCs/>
          <w:color w:val="auto"/>
          <w:sz w:val="22"/>
          <w:szCs w:val="22"/>
          <w:lang w:val="pl-PL"/>
        </w:rPr>
        <w:t xml:space="preserve"> (słownie: </w:t>
      </w:r>
      <w:r w:rsidR="00357AFB" w:rsidRPr="002917A8">
        <w:rPr>
          <w:rFonts w:ascii="Franklin Gothic Book" w:eastAsia="Tahoma,Bold" w:hAnsi="Franklin Gothic Book" w:cstheme="minorHAnsi"/>
          <w:bCs/>
          <w:color w:val="auto"/>
          <w:sz w:val="22"/>
          <w:szCs w:val="22"/>
          <w:lang w:val="pl-PL"/>
        </w:rPr>
        <w:t>…………………</w:t>
      </w:r>
      <w:r w:rsidRPr="002917A8">
        <w:rPr>
          <w:rFonts w:ascii="Franklin Gothic Book" w:eastAsia="Tahoma,Bold" w:hAnsi="Franklin Gothic Book" w:cstheme="minorHAnsi"/>
          <w:bCs/>
          <w:color w:val="auto"/>
          <w:sz w:val="22"/>
          <w:szCs w:val="22"/>
          <w:lang w:val="pl-PL"/>
        </w:rPr>
        <w:t xml:space="preserve"> złotych </w:t>
      </w:r>
      <w:r w:rsidR="00357AFB" w:rsidRPr="002917A8">
        <w:rPr>
          <w:rFonts w:ascii="Franklin Gothic Book" w:eastAsia="Tahoma,Bold" w:hAnsi="Franklin Gothic Book" w:cstheme="minorHAnsi"/>
          <w:bCs/>
          <w:color w:val="auto"/>
          <w:sz w:val="22"/>
          <w:szCs w:val="22"/>
          <w:lang w:val="pl-PL"/>
        </w:rPr>
        <w:t>…..</w:t>
      </w:r>
      <w:r w:rsidRPr="002917A8">
        <w:rPr>
          <w:rFonts w:ascii="Franklin Gothic Book" w:eastAsia="Tahoma,Bold" w:hAnsi="Franklin Gothic Book" w:cstheme="minorHAnsi"/>
          <w:bCs/>
          <w:color w:val="auto"/>
          <w:sz w:val="22"/>
          <w:szCs w:val="22"/>
          <w:lang w:val="pl-PL"/>
        </w:rPr>
        <w:t xml:space="preserve">/100) </w:t>
      </w:r>
      <w:r w:rsidRPr="002917A8">
        <w:rPr>
          <w:rFonts w:ascii="Franklin Gothic Book" w:eastAsia="Tahoma,Bold" w:hAnsi="Franklin Gothic Book" w:cstheme="minorHAnsi"/>
          <w:b/>
          <w:bCs/>
          <w:color w:val="auto"/>
          <w:sz w:val="22"/>
          <w:szCs w:val="22"/>
          <w:lang w:val="pl-PL"/>
        </w:rPr>
        <w:t>netto</w:t>
      </w:r>
      <w:r w:rsidR="007629C1">
        <w:rPr>
          <w:rFonts w:ascii="Franklin Gothic Book" w:eastAsia="Tahoma,Bold" w:hAnsi="Franklin Gothic Book" w:cstheme="minorHAnsi"/>
          <w:b/>
          <w:bCs/>
          <w:color w:val="auto"/>
          <w:sz w:val="22"/>
          <w:szCs w:val="22"/>
          <w:lang w:val="pl-PL"/>
        </w:rPr>
        <w:t>,</w:t>
      </w:r>
      <w:r w:rsidRPr="002917A8">
        <w:rPr>
          <w:rFonts w:ascii="Franklin Gothic Book" w:eastAsia="Tahoma,Bold" w:hAnsi="Franklin Gothic Book" w:cstheme="minorHAnsi"/>
          <w:bCs/>
          <w:color w:val="auto"/>
          <w:sz w:val="22"/>
          <w:szCs w:val="22"/>
          <w:lang w:val="pl-PL"/>
        </w:rPr>
        <w:t xml:space="preserve"> z podziałem na odrębne przedmioty odbioru i rozliczeń, którymi będą</w:t>
      </w:r>
      <w:r w:rsidRPr="002917A8">
        <w:rPr>
          <w:rFonts w:ascii="Franklin Gothic Book" w:hAnsi="Franklin Gothic Book"/>
          <w:color w:val="auto"/>
          <w:sz w:val="22"/>
          <w:szCs w:val="22"/>
          <w:lang w:val="pl-PL"/>
        </w:rPr>
        <w:t>:</w:t>
      </w:r>
    </w:p>
    <w:p w:rsidR="008F4C1D" w:rsidRPr="00483F5C" w:rsidRDefault="002A18C9" w:rsidP="001E5541">
      <w:pPr>
        <w:pStyle w:val="Akapitzlist"/>
        <w:numPr>
          <w:ilvl w:val="2"/>
          <w:numId w:val="19"/>
        </w:numPr>
        <w:tabs>
          <w:tab w:val="clear" w:pos="720"/>
          <w:tab w:val="left" w:pos="709"/>
        </w:tabs>
        <w:spacing w:before="120" w:after="120" w:line="240" w:lineRule="auto"/>
        <w:ind w:left="1276"/>
        <w:jc w:val="both"/>
        <w:rPr>
          <w:rFonts w:ascii="Franklin Gothic Book" w:hAnsi="Franklin Gothic Book" w:cs="Tahoma"/>
        </w:rPr>
      </w:pPr>
      <w:r w:rsidRPr="00483F5C">
        <w:rPr>
          <w:rFonts w:ascii="Franklin Gothic Book" w:hAnsi="Franklin Gothic Book" w:cs="Calibri"/>
        </w:rPr>
        <w:t xml:space="preserve">wykonanie </w:t>
      </w:r>
      <w:r w:rsidRPr="00483F5C">
        <w:rPr>
          <w:rFonts w:ascii="Franklin Gothic Book" w:hAnsi="Franklin Gothic Book" w:cs="Tahoma"/>
        </w:rPr>
        <w:t>Etapu 1 – kompleksowe wykonanie prac torowych i remontu pomostów wagowych przed legalizacją wagi kolejowej</w:t>
      </w:r>
      <w:r w:rsidR="00483F5C">
        <w:rPr>
          <w:rFonts w:ascii="Franklin Gothic Book" w:hAnsi="Franklin Gothic Book" w:cs="Tahoma"/>
        </w:rPr>
        <w:t xml:space="preserve">, </w:t>
      </w:r>
      <w:r w:rsidR="00357AFB" w:rsidRPr="00483F5C">
        <w:rPr>
          <w:rFonts w:ascii="Franklin Gothic Book" w:hAnsi="Franklin Gothic Book" w:cs="Tahoma"/>
        </w:rPr>
        <w:t>legalizacja wag oraz wymiana systemu wagowego</w:t>
      </w:r>
      <w:r w:rsidR="008F4C1D" w:rsidRPr="00483F5C">
        <w:rPr>
          <w:rFonts w:ascii="Franklin Gothic Book" w:hAnsi="Franklin Gothic Book" w:cs="Tahoma"/>
        </w:rPr>
        <w:t xml:space="preserve"> -  </w:t>
      </w:r>
      <w:r w:rsidR="008F4C1D" w:rsidRPr="00483F5C">
        <w:rPr>
          <w:rFonts w:ascii="Franklin Gothic Book" w:hAnsi="Franklin Gothic Book" w:cs="Calibri"/>
        </w:rPr>
        <w:t>w wysokości</w:t>
      </w:r>
      <w:r w:rsidR="008F4C1D" w:rsidRPr="00483F5C">
        <w:rPr>
          <w:rFonts w:ascii="Franklin Gothic Book" w:hAnsi="Franklin Gothic Book" w:cs="Calibri"/>
          <w:b/>
        </w:rPr>
        <w:t xml:space="preserve"> </w:t>
      </w:r>
      <w:r w:rsidR="00357AFB" w:rsidRPr="00483F5C">
        <w:rPr>
          <w:rFonts w:ascii="Franklin Gothic Book" w:hAnsi="Franklin Gothic Book" w:cs="Calibri"/>
          <w:b/>
        </w:rPr>
        <w:t>…………..</w:t>
      </w:r>
      <w:r w:rsidR="008F4C1D" w:rsidRPr="00483F5C">
        <w:rPr>
          <w:rFonts w:ascii="Franklin Gothic Book" w:hAnsi="Franklin Gothic Book"/>
          <w:b/>
        </w:rPr>
        <w:t xml:space="preserve"> zł </w:t>
      </w:r>
      <w:r w:rsidR="008F4C1D" w:rsidRPr="00483F5C">
        <w:rPr>
          <w:rFonts w:ascii="Franklin Gothic Book" w:hAnsi="Franklin Gothic Book"/>
        </w:rPr>
        <w:t xml:space="preserve">(słownie: </w:t>
      </w:r>
      <w:r w:rsidR="00357AFB" w:rsidRPr="00483F5C">
        <w:rPr>
          <w:rFonts w:ascii="Franklin Gothic Book" w:hAnsi="Franklin Gothic Book"/>
        </w:rPr>
        <w:t>……………….</w:t>
      </w:r>
      <w:r w:rsidR="008F4C1D" w:rsidRPr="00483F5C">
        <w:rPr>
          <w:rFonts w:ascii="Franklin Gothic Book" w:hAnsi="Franklin Gothic Book"/>
        </w:rPr>
        <w:t xml:space="preserve"> złotych </w:t>
      </w:r>
      <w:r w:rsidR="00357AFB" w:rsidRPr="00483F5C">
        <w:rPr>
          <w:rFonts w:ascii="Franklin Gothic Book" w:hAnsi="Franklin Gothic Book"/>
        </w:rPr>
        <w:t>…..</w:t>
      </w:r>
      <w:r w:rsidR="008F4C1D" w:rsidRPr="00483F5C">
        <w:rPr>
          <w:rFonts w:ascii="Franklin Gothic Book" w:hAnsi="Franklin Gothic Book"/>
        </w:rPr>
        <w:t xml:space="preserve">/100) </w:t>
      </w:r>
      <w:r w:rsidR="008F4C1D" w:rsidRPr="00483F5C">
        <w:rPr>
          <w:rFonts w:ascii="Franklin Gothic Book" w:hAnsi="Franklin Gothic Book"/>
          <w:b/>
        </w:rPr>
        <w:t>netto</w:t>
      </w:r>
      <w:r w:rsidR="008F4C1D" w:rsidRPr="00483F5C">
        <w:rPr>
          <w:rFonts w:ascii="Franklin Gothic Book" w:hAnsi="Franklin Gothic Book" w:cs="Tahoma"/>
        </w:rPr>
        <w:t>.</w:t>
      </w:r>
      <w:r w:rsidR="00357AFB" w:rsidRPr="00483F5C">
        <w:rPr>
          <w:rFonts w:ascii="Franklin Gothic Book" w:hAnsi="Franklin Gothic Book" w:cs="Tahoma"/>
        </w:rPr>
        <w:t xml:space="preserve"> </w:t>
      </w:r>
    </w:p>
    <w:p w:rsidR="008F4C1D" w:rsidRPr="002917A8" w:rsidRDefault="008F4C1D" w:rsidP="001E5541">
      <w:pPr>
        <w:pStyle w:val="Akapitzlist"/>
        <w:numPr>
          <w:ilvl w:val="2"/>
          <w:numId w:val="19"/>
        </w:numPr>
        <w:tabs>
          <w:tab w:val="clear" w:pos="720"/>
          <w:tab w:val="left" w:pos="709"/>
        </w:tabs>
        <w:spacing w:before="120" w:after="120" w:line="240" w:lineRule="auto"/>
        <w:ind w:left="1276"/>
        <w:jc w:val="both"/>
        <w:rPr>
          <w:rFonts w:ascii="Franklin Gothic Book" w:hAnsi="Franklin Gothic Book" w:cs="Tahoma"/>
        </w:rPr>
      </w:pPr>
      <w:r w:rsidRPr="002917A8">
        <w:rPr>
          <w:rFonts w:ascii="Franklin Gothic Book" w:hAnsi="Franklin Gothic Book" w:cs="Calibri"/>
        </w:rPr>
        <w:t xml:space="preserve">wykonanie </w:t>
      </w:r>
      <w:r w:rsidRPr="001E5541">
        <w:rPr>
          <w:rFonts w:ascii="Franklin Gothic Book" w:hAnsi="Franklin Gothic Book" w:cs="Calibri"/>
        </w:rPr>
        <w:t>Etapu</w:t>
      </w:r>
      <w:r w:rsidRPr="002917A8">
        <w:rPr>
          <w:rFonts w:ascii="Franklin Gothic Book" w:hAnsi="Franklin Gothic Book" w:cs="Tahoma"/>
        </w:rPr>
        <w:t xml:space="preserve"> </w:t>
      </w:r>
      <w:r w:rsidR="00483F5C">
        <w:rPr>
          <w:rFonts w:ascii="Franklin Gothic Book" w:hAnsi="Franklin Gothic Book" w:cs="Tahoma"/>
        </w:rPr>
        <w:t>2</w:t>
      </w:r>
      <w:r w:rsidRPr="002917A8">
        <w:rPr>
          <w:rFonts w:ascii="Franklin Gothic Book" w:hAnsi="Franklin Gothic Book" w:cs="Tahoma"/>
        </w:rPr>
        <w:t xml:space="preserve"> – </w:t>
      </w:r>
      <w:r w:rsidR="00357AFB" w:rsidRPr="002917A8">
        <w:rPr>
          <w:rFonts w:ascii="Franklin Gothic Book" w:hAnsi="Franklin Gothic Book" w:cs="Tahoma"/>
        </w:rPr>
        <w:t xml:space="preserve">integracja </w:t>
      </w:r>
      <w:r w:rsidR="00503F55">
        <w:rPr>
          <w:rFonts w:ascii="Franklin Gothic Book" w:hAnsi="Franklin Gothic Book" w:cs="Tahoma"/>
        </w:rPr>
        <w:t xml:space="preserve">systemu wagowego </w:t>
      </w:r>
      <w:r w:rsidR="00357AFB" w:rsidRPr="002917A8">
        <w:rPr>
          <w:rFonts w:ascii="Franklin Gothic Book" w:hAnsi="Franklin Gothic Book" w:cs="Tahoma"/>
        </w:rPr>
        <w:t>z systemem nadrzędnym</w:t>
      </w:r>
      <w:r w:rsidRPr="002917A8">
        <w:rPr>
          <w:rFonts w:ascii="Franklin Gothic Book" w:hAnsi="Franklin Gothic Book" w:cs="Tahoma"/>
        </w:rPr>
        <w:t xml:space="preserve">  -  </w:t>
      </w:r>
      <w:r w:rsidRPr="002917A8">
        <w:rPr>
          <w:rFonts w:ascii="Franklin Gothic Book" w:hAnsi="Franklin Gothic Book" w:cs="Calibri"/>
        </w:rPr>
        <w:t>w wysokości</w:t>
      </w:r>
      <w:r w:rsidRPr="002917A8">
        <w:rPr>
          <w:rFonts w:ascii="Franklin Gothic Book" w:hAnsi="Franklin Gothic Book" w:cs="Calibri"/>
          <w:b/>
        </w:rPr>
        <w:t xml:space="preserve"> </w:t>
      </w:r>
      <w:r w:rsidR="00357AFB" w:rsidRPr="002917A8">
        <w:rPr>
          <w:rFonts w:ascii="Franklin Gothic Book" w:hAnsi="Franklin Gothic Book" w:cs="Calibri"/>
          <w:b/>
        </w:rPr>
        <w:t>………..</w:t>
      </w:r>
      <w:r w:rsidRPr="002917A8">
        <w:rPr>
          <w:rFonts w:ascii="Franklin Gothic Book" w:hAnsi="Franklin Gothic Book"/>
          <w:b/>
        </w:rPr>
        <w:t xml:space="preserve"> zł </w:t>
      </w:r>
      <w:r w:rsidRPr="002917A8">
        <w:rPr>
          <w:rFonts w:ascii="Franklin Gothic Book" w:hAnsi="Franklin Gothic Book"/>
        </w:rPr>
        <w:t xml:space="preserve">(słownie: </w:t>
      </w:r>
      <w:r w:rsidR="00357AFB" w:rsidRPr="002917A8">
        <w:rPr>
          <w:rFonts w:ascii="Franklin Gothic Book" w:hAnsi="Franklin Gothic Book"/>
        </w:rPr>
        <w:t>………..</w:t>
      </w:r>
      <w:r w:rsidRPr="002917A8">
        <w:rPr>
          <w:rFonts w:ascii="Franklin Gothic Book" w:hAnsi="Franklin Gothic Book"/>
        </w:rPr>
        <w:t xml:space="preserve"> złotych </w:t>
      </w:r>
      <w:r w:rsidR="00357AFB" w:rsidRPr="002917A8">
        <w:rPr>
          <w:rFonts w:ascii="Franklin Gothic Book" w:hAnsi="Franklin Gothic Book"/>
        </w:rPr>
        <w:t>…..</w:t>
      </w:r>
      <w:r w:rsidRPr="002917A8">
        <w:rPr>
          <w:rFonts w:ascii="Franklin Gothic Book" w:hAnsi="Franklin Gothic Book"/>
        </w:rPr>
        <w:t xml:space="preserve">/100) </w:t>
      </w:r>
      <w:r w:rsidRPr="002917A8">
        <w:rPr>
          <w:rFonts w:ascii="Franklin Gothic Book" w:hAnsi="Franklin Gothic Book"/>
          <w:b/>
        </w:rPr>
        <w:t>netto</w:t>
      </w:r>
      <w:r w:rsidRPr="002917A8">
        <w:rPr>
          <w:rFonts w:ascii="Franklin Gothic Book" w:hAnsi="Franklin Gothic Book" w:cs="Tahoma"/>
        </w:rPr>
        <w:t>.</w:t>
      </w:r>
    </w:p>
    <w:p w:rsidR="008F4C1D" w:rsidRPr="002917A8"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917A8">
        <w:rPr>
          <w:rFonts w:ascii="Franklin Gothic Book" w:hAnsi="Franklin Gothic Book" w:cs="Calibri"/>
        </w:rPr>
        <w:t xml:space="preserve">Zapłata Wynagrodzenia na rachunek wskazany na fakturze nastąpi przelewem </w:t>
      </w:r>
      <w:r w:rsidRPr="002917A8">
        <w:rPr>
          <w:rFonts w:ascii="Franklin Gothic Book" w:hAnsi="Franklin Gothic Book" w:cs="Calibri"/>
        </w:rPr>
        <w:br/>
        <w:t>w terminie 30 dni od daty otrzymania przez Zamawiającego prawidłowo wystawionej faktury VAT wraz z załączonym protokołem odbioru, podpisanym przez upoważnionych przedstawicieli Stron.</w:t>
      </w:r>
    </w:p>
    <w:p w:rsidR="008F4C1D" w:rsidRPr="002917A8"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917A8">
        <w:rPr>
          <w:rFonts w:ascii="Franklin Gothic Book" w:hAnsi="Franklin Gothic Book" w:cs="Calibri"/>
        </w:rPr>
        <w:t>Wykonawca nie jest uprawniony do wystawiania faktur VAT za czynności, które nie zostały odebrane przez Zamawiającego.</w:t>
      </w:r>
    </w:p>
    <w:p w:rsidR="00F16191" w:rsidRPr="00164EDB" w:rsidRDefault="00F16191"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7629C1">
        <w:rPr>
          <w:rFonts w:ascii="Franklin Gothic Book" w:eastAsia="Times New Roman" w:hAnsi="Franklin Gothic Book" w:cs="Calibri"/>
        </w:rPr>
        <w:t xml:space="preserve">Wynagrodzenie ma charakter ryczałtowy i obejmuje wszystkie koszty wykonania Umowy. </w:t>
      </w:r>
      <w:r w:rsidRPr="007629C1">
        <w:rPr>
          <w:rFonts w:ascii="Franklin Gothic Book" w:hAnsi="Franklin Gothic Book" w:cs="Calibri"/>
        </w:rPr>
        <w:t xml:space="preserve">Zamawiający oświadcza, że płatności za wszystkie </w:t>
      </w:r>
      <w:r w:rsidRPr="002917A8">
        <w:rPr>
          <w:rFonts w:ascii="Franklin Gothic Book" w:hAnsi="Franklin Gothic Book" w:cs="Calibri"/>
        </w:rPr>
        <w:t>faktury VAT realizuje z zastosowaniem mechanizmu podzielonej płatności, tzw. split payment.</w:t>
      </w:r>
    </w:p>
    <w:p w:rsidR="008F4C1D" w:rsidRPr="002917A8"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917A8">
        <w:rPr>
          <w:rFonts w:ascii="Franklin Gothic Book" w:hAnsi="Franklin Gothic Book" w:cs="Calibri"/>
        </w:rPr>
        <w:t xml:space="preserve">Zamawiający, oprócz zapłaty wynagrodzenia określonego w pkt 4.1 Umowy, nie jest zobowiązany do zwrotu Wykonawcy jakichkolwiek wydatków, kosztów związanych z wykonywaniem niniejszej Umowy, bądź zapłaty jakiegokolwiek dodatkowego lub uzupełniającego wynagrodzenia. </w:t>
      </w:r>
    </w:p>
    <w:p w:rsidR="00FB56E9" w:rsidRPr="002917A8" w:rsidRDefault="00FB56E9" w:rsidP="009F359C">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917A8">
        <w:rPr>
          <w:rFonts w:ascii="Franklin Gothic Book" w:hAnsi="Franklin Gothic Book" w:cs="Calibri"/>
          <w:color w:val="auto"/>
          <w:sz w:val="22"/>
          <w:szCs w:val="22"/>
          <w:lang w:val="pl-PL"/>
        </w:rPr>
        <w:t>Wykonawca oświadcza, że wyraża zgodę na dokonywanie przez Zamawiającego płatności w systemie podzielonej płatności.</w:t>
      </w:r>
    </w:p>
    <w:p w:rsidR="00FB56E9" w:rsidRPr="002917A8" w:rsidRDefault="00FB56E9" w:rsidP="009F359C">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917A8">
        <w:rPr>
          <w:rFonts w:ascii="Franklin Gothic Book" w:hAnsi="Franklin Gothic Book" w:cs="Calibri"/>
          <w:color w:val="auto"/>
          <w:sz w:val="22"/>
          <w:szCs w:val="22"/>
          <w:lang w:val="pl-PL"/>
        </w:rPr>
        <w:t>Podstawę do wystawienia faktury VAT stanowi protokół odbioru podpisany przez Zamawiającego. Wykonawca nie jest uprawniony do wystawiania faktur VAT za czynności, które nie zostały odebrane przez Zamawiającego.</w:t>
      </w:r>
    </w:p>
    <w:p w:rsidR="00E70142" w:rsidRPr="002917A8" w:rsidRDefault="00FB56E9" w:rsidP="00727E67">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917A8">
        <w:rPr>
          <w:rFonts w:ascii="Franklin Gothic Book" w:hAnsi="Franklin Gothic Book" w:cs="Calibri"/>
          <w:color w:val="auto"/>
          <w:sz w:val="22"/>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E70142" w:rsidRPr="002917A8">
        <w:rPr>
          <w:rFonts w:ascii="Franklin Gothic Book" w:hAnsi="Franklin Gothic Book" w:cs="Calibri"/>
          <w:color w:val="auto"/>
          <w:sz w:val="22"/>
          <w:szCs w:val="22"/>
          <w:lang w:val="pl-PL"/>
        </w:rPr>
        <w:t xml:space="preserve"> </w:t>
      </w:r>
      <w:r w:rsidR="00E70142" w:rsidRPr="002917A8">
        <w:rPr>
          <w:rFonts w:ascii="Franklin Gothic Book" w:hAnsi="Franklin Gothic Book"/>
          <w:color w:val="auto"/>
          <w:sz w:val="22"/>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FB56E9" w:rsidRPr="007629C1"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7629C1">
        <w:rPr>
          <w:rFonts w:ascii="Franklin Gothic Book" w:hAnsi="Franklin Gothic Book"/>
          <w:b/>
        </w:rPr>
        <w:t>PRAWA AUTORSKIE</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Wykonawca oświadcza, iż na podstawie art. 8 lub art. 12 ustawy z dnia 4 lutego 1994 r. o prawie autorskim i prawach pokrewnych (Dz. U. z 2018 roku, poz. 1191 ze zmianami), przysługują mu autorskie prawa majątkowe do oprogramowania autorskiego, tym samym jest uprawniony do udzielenia Zamawiającemu licencji na korzystanie z oprogramowania autorskiego na zasadach określonych w niniejszej Umowie (dalej jako „</w:t>
      </w:r>
      <w:r w:rsidRPr="002917A8">
        <w:rPr>
          <w:rFonts w:ascii="Franklin Gothic Book" w:hAnsi="Franklin Gothic Book"/>
          <w:b/>
        </w:rPr>
        <w:t>Licencja</w:t>
      </w:r>
      <w:r w:rsidRPr="002917A8">
        <w:rPr>
          <w:rFonts w:ascii="Franklin Gothic Book" w:hAnsi="Franklin Gothic Book"/>
        </w:rPr>
        <w:t>”).</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hanging="425"/>
        <w:contextualSpacing w:val="0"/>
        <w:jc w:val="both"/>
        <w:rPr>
          <w:rFonts w:ascii="Franklin Gothic Book" w:hAnsi="Franklin Gothic Book"/>
        </w:rPr>
      </w:pPr>
      <w:r w:rsidRPr="002917A8">
        <w:rPr>
          <w:rFonts w:ascii="Franklin Gothic Book" w:hAnsi="Franklin Gothic Book"/>
        </w:rPr>
        <w:t xml:space="preserve">Wykonawca udziela Zamawiającemu niewyłącznej i nieprzenaszalnej Licencji na korzystanie </w:t>
      </w:r>
      <w:r w:rsidRPr="002917A8">
        <w:rPr>
          <w:rFonts w:ascii="Franklin Gothic Book" w:hAnsi="Franklin Gothic Book"/>
        </w:rPr>
        <w:br/>
        <w:t xml:space="preserve">z oprogramowania autorskiego służącego do sterowania procesem ważenia bez prawa do udzielania dalszej licencji (sublicencji), co obejmuje korzystanie </w:t>
      </w:r>
      <w:r w:rsidRPr="002917A8">
        <w:rPr>
          <w:rFonts w:ascii="Franklin Gothic Book" w:hAnsi="Franklin Gothic Book"/>
        </w:rPr>
        <w:br/>
        <w:t>z oprogramowania autorskiego, zgodnie z  jej przeznaczeniem na cele działalności gospodarczej prowadzonej przez Zamawiającego. Udzielenie Licencji na wszystkich polach eksploatacji, określonych w niniejszej Umowie, następuje w ramach wynagrodzenia, o którym mowa w pkt. 4</w:t>
      </w:r>
      <w:r w:rsidR="00D47C9A" w:rsidRPr="002917A8">
        <w:rPr>
          <w:rFonts w:ascii="Franklin Gothic Book" w:hAnsi="Franklin Gothic Book"/>
        </w:rPr>
        <w:t>.1</w:t>
      </w:r>
      <w:r w:rsidRPr="002917A8">
        <w:rPr>
          <w:rFonts w:ascii="Franklin Gothic Book" w:hAnsi="Franklin Gothic Book"/>
        </w:rPr>
        <w:t xml:space="preserve"> niniejszej Umowy.</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Zamawiający jest uprawniony do przeniesienia Licencji lub udzielenia sublicencji na podmioty (Spółki Grupy Kapitałowej Enea lub Spółki zewnętrzne) eksploatujące instalacje/urządzenia Zamawiającego na jego zlecenie, związane z procesami ważenia bez konieczności uzyskiwania zgody Wykonawcy, również w przypadku przeniesienia własności tych instalacji/urządzeń lub rozporządzenia nimi w inny sposób (np. na podstawie umowy najmu, dzierżawy lub innej podobnej umowy), niezależnie od podstawy prawnej takiego rozporządzenia.</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Zakres Licencji obejmuje następujące pola eksploatacji:</w:t>
      </w:r>
    </w:p>
    <w:p w:rsidR="006A13F6" w:rsidRPr="002917A8" w:rsidRDefault="006A13F6" w:rsidP="00EB11FC">
      <w:pPr>
        <w:numPr>
          <w:ilvl w:val="0"/>
          <w:numId w:val="60"/>
        </w:numPr>
        <w:tabs>
          <w:tab w:val="clear" w:pos="360"/>
        </w:tabs>
        <w:spacing w:line="276" w:lineRule="auto"/>
        <w:ind w:left="1134" w:hanging="425"/>
        <w:jc w:val="both"/>
        <w:rPr>
          <w:rFonts w:ascii="Franklin Gothic Book" w:hAnsi="Franklin Gothic Book" w:cs="Arial"/>
          <w:sz w:val="22"/>
          <w:szCs w:val="22"/>
        </w:rPr>
      </w:pPr>
      <w:r w:rsidRPr="002917A8">
        <w:rPr>
          <w:rFonts w:ascii="Franklin Gothic Book" w:hAnsi="Franklin Gothic Book" w:cs="Arial"/>
          <w:sz w:val="22"/>
          <w:szCs w:val="22"/>
        </w:rPr>
        <w:t>prawo do wprowadzania oprogramowania autorskiego do pamięci komputera;</w:t>
      </w:r>
    </w:p>
    <w:p w:rsidR="006A13F6" w:rsidRPr="002917A8" w:rsidRDefault="006A13F6" w:rsidP="00EB11FC">
      <w:pPr>
        <w:numPr>
          <w:ilvl w:val="0"/>
          <w:numId w:val="60"/>
        </w:numPr>
        <w:tabs>
          <w:tab w:val="clear" w:pos="360"/>
        </w:tabs>
        <w:spacing w:line="276" w:lineRule="auto"/>
        <w:ind w:left="1134" w:hanging="425"/>
        <w:jc w:val="both"/>
        <w:rPr>
          <w:rFonts w:ascii="Franklin Gothic Book" w:hAnsi="Franklin Gothic Book" w:cs="Arial"/>
          <w:sz w:val="22"/>
          <w:szCs w:val="22"/>
        </w:rPr>
      </w:pPr>
      <w:r w:rsidRPr="002917A8">
        <w:rPr>
          <w:rFonts w:ascii="Franklin Gothic Book" w:hAnsi="Franklin Gothic Book" w:cs="Arial"/>
          <w:sz w:val="22"/>
          <w:szCs w:val="22"/>
        </w:rPr>
        <w:t xml:space="preserve">prawo do bezterminowego korzystania z oprogramowania autorskiego, od momentu podpisania protokołu odbioru, zgodnie z jego przeznaczeniem przez pracowników Zamawiającego lub osób świadczących na rzecz Zamawiającego usługi na podstawie umów prawa cywilnego; </w:t>
      </w:r>
    </w:p>
    <w:p w:rsidR="006A13F6" w:rsidRPr="002917A8" w:rsidRDefault="006A13F6" w:rsidP="00EB11FC">
      <w:pPr>
        <w:numPr>
          <w:ilvl w:val="0"/>
          <w:numId w:val="60"/>
        </w:numPr>
        <w:tabs>
          <w:tab w:val="clear" w:pos="360"/>
        </w:tabs>
        <w:spacing w:line="276" w:lineRule="auto"/>
        <w:ind w:left="1134" w:hanging="425"/>
        <w:jc w:val="both"/>
        <w:rPr>
          <w:rFonts w:ascii="Franklin Gothic Book" w:hAnsi="Franklin Gothic Book" w:cs="Arial"/>
          <w:sz w:val="22"/>
          <w:szCs w:val="22"/>
        </w:rPr>
      </w:pPr>
      <w:r w:rsidRPr="002917A8">
        <w:rPr>
          <w:rFonts w:ascii="Franklin Gothic Book" w:hAnsi="Franklin Gothic Book" w:cs="Arial"/>
          <w:sz w:val="22"/>
          <w:szCs w:val="22"/>
        </w:rPr>
        <w:t>uruchamianie, odtwarzanie, wyświetlanie, utrwalanie i przechowywanie egzemplarzy oprogramowania autorskiego;</w:t>
      </w:r>
    </w:p>
    <w:p w:rsidR="006A13F6" w:rsidRPr="002917A8" w:rsidRDefault="006A13F6" w:rsidP="00EB11FC">
      <w:pPr>
        <w:numPr>
          <w:ilvl w:val="0"/>
          <w:numId w:val="60"/>
        </w:numPr>
        <w:tabs>
          <w:tab w:val="clear" w:pos="360"/>
        </w:tabs>
        <w:spacing w:line="276" w:lineRule="auto"/>
        <w:ind w:left="1134" w:hanging="425"/>
        <w:jc w:val="both"/>
        <w:rPr>
          <w:rFonts w:ascii="Franklin Gothic Book" w:hAnsi="Franklin Gothic Book" w:cs="Arial"/>
          <w:sz w:val="22"/>
          <w:szCs w:val="22"/>
        </w:rPr>
      </w:pPr>
      <w:r w:rsidRPr="002917A8">
        <w:rPr>
          <w:rFonts w:ascii="Franklin Gothic Book" w:hAnsi="Franklin Gothic Book" w:cs="Arial"/>
          <w:sz w:val="22"/>
          <w:szCs w:val="22"/>
        </w:rPr>
        <w:t>utrwalanie oprogramowania autorskiego – na potrzeby działalności gospodarczej prowadzonej na przez Zamawiającego;</w:t>
      </w:r>
    </w:p>
    <w:p w:rsidR="006A13F6" w:rsidRPr="002917A8" w:rsidRDefault="006A13F6" w:rsidP="00EB11FC">
      <w:pPr>
        <w:numPr>
          <w:ilvl w:val="0"/>
          <w:numId w:val="60"/>
        </w:numPr>
        <w:tabs>
          <w:tab w:val="clear" w:pos="360"/>
        </w:tabs>
        <w:spacing w:after="60" w:line="276" w:lineRule="auto"/>
        <w:ind w:left="1134" w:hanging="425"/>
        <w:jc w:val="both"/>
        <w:rPr>
          <w:rFonts w:ascii="Franklin Gothic Book" w:hAnsi="Franklin Gothic Book" w:cs="Arial"/>
          <w:sz w:val="22"/>
          <w:szCs w:val="22"/>
        </w:rPr>
      </w:pPr>
      <w:r w:rsidRPr="002917A8">
        <w:rPr>
          <w:rFonts w:ascii="Franklin Gothic Book" w:hAnsi="Franklin Gothic Book" w:cs="Arial"/>
          <w:bCs/>
          <w:sz w:val="22"/>
          <w:szCs w:val="22"/>
        </w:rPr>
        <w:t>wprowadzenie i zainstalowanie oprogramowania autorskiego na serwerach lub stacjach roboczych należących do Zamawiającego;</w:t>
      </w:r>
    </w:p>
    <w:p w:rsidR="006A13F6" w:rsidRPr="002917A8" w:rsidRDefault="006A13F6" w:rsidP="00EB11FC">
      <w:pPr>
        <w:numPr>
          <w:ilvl w:val="0"/>
          <w:numId w:val="60"/>
        </w:numPr>
        <w:tabs>
          <w:tab w:val="clear" w:pos="360"/>
        </w:tabs>
        <w:spacing w:after="60" w:line="276" w:lineRule="auto"/>
        <w:ind w:left="1134" w:hanging="425"/>
        <w:jc w:val="both"/>
        <w:rPr>
          <w:rFonts w:ascii="Franklin Gothic Book" w:hAnsi="Franklin Gothic Book" w:cs="Arial"/>
          <w:sz w:val="22"/>
          <w:szCs w:val="22"/>
        </w:rPr>
      </w:pPr>
      <w:r w:rsidRPr="002917A8">
        <w:rPr>
          <w:rFonts w:ascii="Franklin Gothic Book" w:hAnsi="Franklin Gothic Book" w:cs="Arial"/>
          <w:sz w:val="22"/>
          <w:szCs w:val="22"/>
        </w:rPr>
        <w:t>trwałe lub czasowe zwielokrotnianie programu komputerowego w całości lub w części jakimikolwiek środkami i w jakiejkolwiek formie, w zakresie, w którym dla wprowadzania, wyświetlania, stosowania, przekazywania i przechowywania programu komputerowego niezbędne jest jego zwielokrotnienie.</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 xml:space="preserve">Z chwilą odbioru opracowanej na podstawie Umowy wszelkiej dokumentacji Wykonawca przenosi na Zamawiającego autorskie prawa majątkowe do wykonanej dokumentacji wraz z prawem do wykonywania autorskich praw zależnych na następujących polach eksploatacji:  </w:t>
      </w:r>
    </w:p>
    <w:p w:rsidR="006A13F6" w:rsidRPr="002917A8" w:rsidRDefault="006A13F6" w:rsidP="006A13F6">
      <w:pPr>
        <w:pStyle w:val="Akapitzlist"/>
        <w:numPr>
          <w:ilvl w:val="2"/>
          <w:numId w:val="19"/>
        </w:numPr>
        <w:autoSpaceDE w:val="0"/>
        <w:autoSpaceDN w:val="0"/>
        <w:spacing w:after="120" w:line="240" w:lineRule="auto"/>
        <w:ind w:left="1560" w:hanging="851"/>
        <w:contextualSpacing w:val="0"/>
        <w:jc w:val="both"/>
        <w:rPr>
          <w:rFonts w:ascii="Franklin Gothic Book" w:hAnsi="Franklin Gothic Book"/>
        </w:rPr>
      </w:pPr>
      <w:r w:rsidRPr="002917A8">
        <w:rPr>
          <w:rFonts w:ascii="Franklin Gothic Book" w:hAnsi="Franklin Gothic Book"/>
        </w:rPr>
        <w:t>w zakresie utrwalania i zwielokrotniania dokumentacji - wytwarzania dowolną techniką dalszych egzemplarzy dokumentacji, w szczególności techniką drukarską, reprograficzną, zapisu magnetycznego oraz techniką cyfrową,</w:t>
      </w:r>
    </w:p>
    <w:p w:rsidR="006A13F6" w:rsidRPr="002917A8" w:rsidRDefault="006A13F6" w:rsidP="006A13F6">
      <w:pPr>
        <w:pStyle w:val="Akapitzlist"/>
        <w:numPr>
          <w:ilvl w:val="2"/>
          <w:numId w:val="19"/>
        </w:numPr>
        <w:autoSpaceDE w:val="0"/>
        <w:autoSpaceDN w:val="0"/>
        <w:spacing w:after="120" w:line="240" w:lineRule="auto"/>
        <w:ind w:left="1560" w:hanging="851"/>
        <w:contextualSpacing w:val="0"/>
        <w:jc w:val="both"/>
        <w:rPr>
          <w:rFonts w:ascii="Franklin Gothic Book" w:hAnsi="Franklin Gothic Book"/>
        </w:rPr>
      </w:pPr>
      <w:r w:rsidRPr="002917A8">
        <w:rPr>
          <w:rFonts w:ascii="Franklin Gothic Book" w:hAnsi="Franklin Gothic Book"/>
        </w:rPr>
        <w:t xml:space="preserve">w zakresie rozpowszechniania dokumentacji  – udostępniania dokumentacji  osobom trzecim w dowolnej formie w całości lub części w zależności od potrzeb Zamawiającego, </w:t>
      </w:r>
      <w:r w:rsidRPr="002917A8">
        <w:rPr>
          <w:rFonts w:ascii="Franklin Gothic Book" w:hAnsi="Franklin Gothic Book"/>
        </w:rPr>
        <w:br/>
        <w:t xml:space="preserve">w szczególności w celu wdrożenia rozwiązań przedstawionych w dokumentacji </w:t>
      </w:r>
      <w:r w:rsidRPr="002917A8">
        <w:rPr>
          <w:rFonts w:ascii="Franklin Gothic Book" w:hAnsi="Franklin Gothic Book"/>
        </w:rPr>
        <w:br/>
        <w:t xml:space="preserve">w przedsiębiorstwie Zamawiającego, </w:t>
      </w:r>
    </w:p>
    <w:p w:rsidR="006A13F6" w:rsidRPr="002917A8" w:rsidRDefault="006A13F6" w:rsidP="006A13F6">
      <w:pPr>
        <w:pStyle w:val="Akapitzlist"/>
        <w:numPr>
          <w:ilvl w:val="2"/>
          <w:numId w:val="19"/>
        </w:numPr>
        <w:autoSpaceDE w:val="0"/>
        <w:autoSpaceDN w:val="0"/>
        <w:spacing w:after="120" w:line="240" w:lineRule="auto"/>
        <w:ind w:left="1560" w:hanging="851"/>
        <w:contextualSpacing w:val="0"/>
        <w:jc w:val="both"/>
        <w:rPr>
          <w:rFonts w:ascii="Franklin Gothic Book" w:hAnsi="Franklin Gothic Book"/>
        </w:rPr>
      </w:pPr>
      <w:r w:rsidRPr="002917A8">
        <w:rPr>
          <w:rFonts w:ascii="Franklin Gothic Book" w:hAnsi="Franklin Gothic Book"/>
        </w:rPr>
        <w:t>tworzenia opracowań, przeróbek, adaptacji dokumentacji oraz rozporządzanie i korzystanie z takich opracowań na wszystkich polach eksploatacji określonych w niniejszej Umowie,</w:t>
      </w:r>
    </w:p>
    <w:p w:rsidR="006A13F6" w:rsidRPr="002917A8" w:rsidRDefault="006A13F6" w:rsidP="006A13F6">
      <w:pPr>
        <w:pStyle w:val="Akapitzlist"/>
        <w:numPr>
          <w:ilvl w:val="2"/>
          <w:numId w:val="19"/>
        </w:numPr>
        <w:autoSpaceDE w:val="0"/>
        <w:autoSpaceDN w:val="0"/>
        <w:spacing w:after="120" w:line="240" w:lineRule="auto"/>
        <w:ind w:left="1560" w:hanging="851"/>
        <w:contextualSpacing w:val="0"/>
        <w:jc w:val="both"/>
        <w:rPr>
          <w:rFonts w:ascii="Franklin Gothic Book" w:hAnsi="Franklin Gothic Book"/>
        </w:rPr>
      </w:pPr>
      <w:r w:rsidRPr="002917A8">
        <w:rPr>
          <w:rFonts w:ascii="Franklin Gothic Book" w:hAnsi="Franklin Gothic Book"/>
        </w:rPr>
        <w:t>określania nazw dokumentacji pod którymi będzie on wykorzystywany lub rozpowszechniany, w tym nazw handlowych, włączając w to prawo do zarejestrowania na swoją rzecz znaków towarowych, którymi oznaczony będzie dokumentacji lub znaków towarowych wykorzystanych w dokumentacji,</w:t>
      </w:r>
    </w:p>
    <w:p w:rsidR="006A13F6" w:rsidRPr="002917A8" w:rsidRDefault="006A13F6" w:rsidP="006A13F6">
      <w:pPr>
        <w:pStyle w:val="Akapitzlist"/>
        <w:numPr>
          <w:ilvl w:val="2"/>
          <w:numId w:val="19"/>
        </w:numPr>
        <w:autoSpaceDE w:val="0"/>
        <w:autoSpaceDN w:val="0"/>
        <w:spacing w:after="120" w:line="240" w:lineRule="auto"/>
        <w:ind w:left="1560" w:hanging="851"/>
        <w:contextualSpacing w:val="0"/>
        <w:jc w:val="both"/>
        <w:rPr>
          <w:rFonts w:ascii="Franklin Gothic Book" w:hAnsi="Franklin Gothic Book"/>
        </w:rPr>
      </w:pPr>
      <w:r w:rsidRPr="002917A8">
        <w:rPr>
          <w:rFonts w:ascii="Franklin Gothic Book" w:hAnsi="Franklin Gothic Book"/>
        </w:rPr>
        <w:t>prawa do wykorzystywania dokumentacji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 xml:space="preserve">Zamawiający może użytkować dokumentację na własny użytek i użytek jednostek związanych, dla potrzeb ustawowych i statutowych zadań Zamawiającego, w tym w szczególności przekazać dokumentację lub ich dowolną część, a także ich kopie: - innym wykonawcom, jako podstawę lub materiał wyjściowy do wykonania innych opracowań projektowych, - wykonawcom biorącym udział </w:t>
      </w:r>
      <w:r w:rsidRPr="002917A8">
        <w:rPr>
          <w:rFonts w:ascii="Franklin Gothic Book" w:hAnsi="Franklin Gothic Book"/>
        </w:rPr>
        <w:br/>
        <w:t>w postępowaniu o udzielenie zamówień publicznych, jako część specyfikacji istotnych warunków zamówienia, - innym wykonawcom jako podstawę dla wykonania lub nadzorowania robót budowlanych, - stronom trzecim biorącym udział w procesie inwestycyjnym.</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W przypadku niewymienionych pól eksploatacji, na których Zamawiający będzie zainteresowany wykorzystywać dokumentację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 xml:space="preserve">Z chwilą odbioru dokumentacji powykonawczej opracowanych na podstawie Umowy Wykonawca przenosi na Zamawiającego własność do ich egzemplarzy. </w:t>
      </w:r>
    </w:p>
    <w:p w:rsidR="006A13F6"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 xml:space="preserve">Wynagrodzenie za przeniesienie autorskich praw majątkowych oraz wynagrodzenie za prawo do wyrażania zgody na wykonywanie praw zależnych do dokumentacji zostało uwzględnione w kwocie Wynagrodzenia za wykonanie Umowy. </w:t>
      </w:r>
    </w:p>
    <w:p w:rsidR="00D75087" w:rsidRPr="002917A8" w:rsidRDefault="006A13F6" w:rsidP="006A13F6">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Zamawiający jest uprawniony do przenoszenia autorskich praw majątkowych i praw zależnych na inne osoby oraz podmioty oraz udzielania im licencji na korzystanie z dokumentacji opracowanych w ramach niniejszej Umowy.</w:t>
      </w:r>
    </w:p>
    <w:p w:rsidR="00FB56E9" w:rsidRPr="002917A8" w:rsidRDefault="00FB56E9" w:rsidP="009F359C">
      <w:pPr>
        <w:pStyle w:val="Akapitzlist"/>
        <w:numPr>
          <w:ilvl w:val="1"/>
          <w:numId w:val="19"/>
        </w:numPr>
        <w:tabs>
          <w:tab w:val="clear" w:pos="1282"/>
        </w:tabs>
        <w:autoSpaceDE w:val="0"/>
        <w:autoSpaceDN w:val="0"/>
        <w:spacing w:after="120" w:line="240" w:lineRule="auto"/>
        <w:ind w:left="709"/>
        <w:contextualSpacing w:val="0"/>
        <w:jc w:val="both"/>
        <w:rPr>
          <w:rFonts w:ascii="Franklin Gothic Book" w:hAnsi="Franklin Gothic Book"/>
        </w:rPr>
      </w:pPr>
      <w:r w:rsidRPr="002917A8">
        <w:rPr>
          <w:rFonts w:ascii="Franklin Gothic Book" w:hAnsi="Franklin Gothic Book"/>
        </w:rPr>
        <w:t xml:space="preserve">Wszelkie narzędzia wykorzystywane do </w:t>
      </w:r>
      <w:r w:rsidRPr="002917A8">
        <w:rPr>
          <w:rFonts w:ascii="Franklin Gothic Book" w:hAnsi="Franklin Gothic Book"/>
          <w:b/>
          <w:bCs/>
        </w:rPr>
        <w:t>stworzenia dokumentacji pozostają własnością Wykonawcy.</w:t>
      </w:r>
    </w:p>
    <w:p w:rsidR="00DB7064" w:rsidRPr="00E55954" w:rsidRDefault="00DB7064" w:rsidP="00DB7064">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E55954">
        <w:rPr>
          <w:rFonts w:ascii="Franklin Gothic Book" w:hAnsi="Franklin Gothic Book"/>
          <w:b/>
        </w:rPr>
        <w:t>PROCEDURA ODBIORU PRAC REMONTOWYCH</w:t>
      </w:r>
    </w:p>
    <w:p w:rsidR="00DB7064" w:rsidRPr="00DB7064" w:rsidRDefault="00DB7064" w:rsidP="00DB7064">
      <w:pPr>
        <w:pStyle w:val="Akapitzlist"/>
        <w:autoSpaceDE w:val="0"/>
        <w:autoSpaceDN w:val="0"/>
        <w:spacing w:after="120" w:line="240" w:lineRule="auto"/>
        <w:ind w:left="709"/>
        <w:contextualSpacing w:val="0"/>
        <w:jc w:val="both"/>
        <w:rPr>
          <w:rFonts w:ascii="Franklin Gothic Book" w:hAnsi="Franklin Gothic Book"/>
        </w:rPr>
      </w:pPr>
      <w:r w:rsidRPr="00BE0695">
        <w:rPr>
          <w:rFonts w:ascii="Franklin Gothic Book" w:hAnsi="Franklin Gothic Book"/>
        </w:rPr>
        <w:t xml:space="preserve">Zgodnie z </w:t>
      </w:r>
      <w:r w:rsidRPr="00164EDB">
        <w:rPr>
          <w:rFonts w:ascii="Franklin Gothic Book" w:hAnsi="Franklin Gothic Book"/>
        </w:rPr>
        <w:t>Załącznikami nr 1 oraz nr 2 do Umowy.</w:t>
      </w:r>
    </w:p>
    <w:p w:rsidR="00FB56E9" w:rsidRPr="002917A8" w:rsidRDefault="00FB56E9" w:rsidP="009F359C">
      <w:pPr>
        <w:pStyle w:val="Akapitzlist"/>
        <w:keepLines/>
        <w:widowControl w:val="0"/>
        <w:numPr>
          <w:ilvl w:val="0"/>
          <w:numId w:val="19"/>
        </w:numPr>
        <w:autoSpaceDE w:val="0"/>
        <w:autoSpaceDN w:val="0"/>
        <w:spacing w:after="120" w:line="300" w:lineRule="atLeast"/>
        <w:contextualSpacing w:val="0"/>
        <w:jc w:val="both"/>
        <w:rPr>
          <w:rFonts w:ascii="Franklin Gothic Book" w:hAnsi="Franklin Gothic Book"/>
          <w:b/>
        </w:rPr>
      </w:pPr>
      <w:r w:rsidRPr="002917A8">
        <w:rPr>
          <w:rFonts w:ascii="Franklin Gothic Book" w:hAnsi="Franklin Gothic Book"/>
          <w:b/>
        </w:rPr>
        <w:t xml:space="preserve">PROCEDURA ODBIORU </w:t>
      </w:r>
      <w:r w:rsidR="00DB7064">
        <w:rPr>
          <w:rFonts w:ascii="Franklin Gothic Book" w:hAnsi="Franklin Gothic Book"/>
          <w:b/>
        </w:rPr>
        <w:t>OPROGRAMOWANIA/DOKUMENTACJI</w:t>
      </w:r>
    </w:p>
    <w:p w:rsidR="006A13F6" w:rsidRPr="002917A8" w:rsidRDefault="006A13F6" w:rsidP="006A13F6">
      <w:pPr>
        <w:pStyle w:val="Akapitzlist"/>
        <w:keepLines/>
        <w:widowControl w:val="0"/>
        <w:numPr>
          <w:ilvl w:val="1"/>
          <w:numId w:val="19"/>
        </w:numPr>
        <w:autoSpaceDE w:val="0"/>
        <w:autoSpaceDN w:val="0"/>
        <w:spacing w:after="120" w:line="300" w:lineRule="atLeast"/>
        <w:ind w:left="792"/>
        <w:contextualSpacing w:val="0"/>
        <w:jc w:val="both"/>
        <w:rPr>
          <w:rFonts w:ascii="Franklin Gothic Book" w:hAnsi="Franklin Gothic Book"/>
        </w:rPr>
      </w:pPr>
      <w:r w:rsidRPr="002917A8">
        <w:rPr>
          <w:rFonts w:ascii="Franklin Gothic Book" w:hAnsi="Franklin Gothic Book"/>
        </w:rPr>
        <w:t xml:space="preserve">Oprogramowanie/dokumentacja zostaną przekazane Zamawiającemu zgodnie z wymaganiami określonymi w Załączniku nr 1 do Umowy. Datą doręczenia oprogramowania/dokumentacji zgodnie z niniejszą Umową będzie dzień roboczy dostarczenia oprogramowania/dokumentacji. </w:t>
      </w:r>
    </w:p>
    <w:p w:rsidR="006A13F6" w:rsidRPr="002917A8" w:rsidRDefault="006A13F6" w:rsidP="006A13F6">
      <w:pPr>
        <w:pStyle w:val="Akapitzlist"/>
        <w:keepLines/>
        <w:widowControl w:val="0"/>
        <w:numPr>
          <w:ilvl w:val="1"/>
          <w:numId w:val="19"/>
        </w:numPr>
        <w:autoSpaceDE w:val="0"/>
        <w:autoSpaceDN w:val="0"/>
        <w:spacing w:after="120" w:line="300" w:lineRule="atLeast"/>
        <w:ind w:left="792"/>
        <w:contextualSpacing w:val="0"/>
        <w:jc w:val="both"/>
        <w:rPr>
          <w:rFonts w:ascii="Franklin Gothic Book" w:hAnsi="Franklin Gothic Book"/>
        </w:rPr>
      </w:pPr>
      <w:r w:rsidRPr="002917A8">
        <w:rPr>
          <w:rFonts w:ascii="Franklin Gothic Book" w:hAnsi="Franklin Gothic Book"/>
        </w:rPr>
        <w:t xml:space="preserve">Wykonawca przedłoży oprogramowanie/dokumentację w terminie określonym w Załączniku nr 1 do Umowy do zweryfikowania Zamawiającemu. Zamawiający rozpatrzy i zweryfikuje oprogramowanie/dokumentację, a także zgłosi swoje uwagi i potrzeby wniesienia poprawek lub uzupełnień w terminie ustalonym przez Strony. </w:t>
      </w:r>
    </w:p>
    <w:p w:rsidR="006A13F6" w:rsidRPr="002917A8" w:rsidRDefault="006A13F6" w:rsidP="006A13F6">
      <w:pPr>
        <w:pStyle w:val="Akapitzlist"/>
        <w:keepLines/>
        <w:widowControl w:val="0"/>
        <w:numPr>
          <w:ilvl w:val="1"/>
          <w:numId w:val="19"/>
        </w:numPr>
        <w:autoSpaceDE w:val="0"/>
        <w:autoSpaceDN w:val="0"/>
        <w:spacing w:after="120" w:line="300" w:lineRule="atLeast"/>
        <w:ind w:left="792"/>
        <w:contextualSpacing w:val="0"/>
        <w:jc w:val="both"/>
        <w:rPr>
          <w:rFonts w:ascii="Franklin Gothic Book" w:hAnsi="Franklin Gothic Book"/>
        </w:rPr>
      </w:pPr>
      <w:r w:rsidRPr="002917A8">
        <w:rPr>
          <w:rFonts w:ascii="Franklin Gothic Book" w:hAnsi="Franklin Gothic Book"/>
        </w:rPr>
        <w:t xml:space="preserve">Wykonawca po otrzymaniu stanowiska Zamawiającego prześle Zamawiającemu w terminie 5 dni, poprawioną wersję oprogramowania/dokumentacji lub dokona innych czynności, uwzględniając w ten sposób uwagi. Wykonanie tych czynności, w tym uwzględnienie uwag oraz usunięcie uwag następuje w ramach Wynagrodzenia, o którym mowa w pkt 4.1. </w:t>
      </w:r>
    </w:p>
    <w:p w:rsidR="006A13F6" w:rsidRPr="002917A8" w:rsidRDefault="006A13F6" w:rsidP="006A13F6">
      <w:pPr>
        <w:pStyle w:val="Akapitzlist"/>
        <w:keepLines/>
        <w:widowControl w:val="0"/>
        <w:numPr>
          <w:ilvl w:val="1"/>
          <w:numId w:val="19"/>
        </w:numPr>
        <w:autoSpaceDE w:val="0"/>
        <w:autoSpaceDN w:val="0"/>
        <w:spacing w:after="120" w:line="300" w:lineRule="atLeast"/>
        <w:ind w:left="792"/>
        <w:contextualSpacing w:val="0"/>
        <w:jc w:val="both"/>
        <w:rPr>
          <w:rFonts w:ascii="Franklin Gothic Book" w:hAnsi="Franklin Gothic Book"/>
        </w:rPr>
      </w:pPr>
      <w:r w:rsidRPr="002917A8">
        <w:rPr>
          <w:rFonts w:ascii="Franklin Gothic Book" w:hAnsi="Franklin Gothic Book"/>
        </w:rPr>
        <w:t>Po dostarczeniu przez Wykonawcę uzupełnionego (poprawionego) oprogramowania/dokumentacji Zamawiający rozpocznie ponowny odbiór Usługi z</w:t>
      </w:r>
      <w:r w:rsidR="00EA4176">
        <w:rPr>
          <w:rFonts w:ascii="Franklin Gothic Book" w:hAnsi="Franklin Gothic Book"/>
        </w:rPr>
        <w:t>godnie z pkt 7</w:t>
      </w:r>
      <w:r w:rsidRPr="002917A8">
        <w:rPr>
          <w:rFonts w:ascii="Franklin Gothic Book" w:hAnsi="Franklin Gothic Book"/>
        </w:rPr>
        <w:t xml:space="preserve">.2. </w:t>
      </w:r>
    </w:p>
    <w:p w:rsidR="00D75087" w:rsidRPr="002917A8" w:rsidRDefault="006A13F6" w:rsidP="006A13F6">
      <w:pPr>
        <w:pStyle w:val="Akapitzlist"/>
        <w:keepLines/>
        <w:widowControl w:val="0"/>
        <w:numPr>
          <w:ilvl w:val="1"/>
          <w:numId w:val="19"/>
        </w:numPr>
        <w:autoSpaceDE w:val="0"/>
        <w:autoSpaceDN w:val="0"/>
        <w:spacing w:after="120" w:line="300" w:lineRule="atLeast"/>
        <w:ind w:left="792"/>
        <w:contextualSpacing w:val="0"/>
        <w:jc w:val="both"/>
        <w:rPr>
          <w:rFonts w:ascii="Franklin Gothic Book" w:hAnsi="Franklin Gothic Book"/>
        </w:rPr>
      </w:pPr>
      <w:r w:rsidRPr="002917A8">
        <w:rPr>
          <w:rFonts w:ascii="Franklin Gothic Book" w:hAnsi="Franklin Gothic Book"/>
        </w:rPr>
        <w:t>Z czynności odbioru końcowego spisany zostanie protokół potwierdzający odbiór Usługi.</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OCHRONA DANYCH OSOBOWYCH</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rsidR="00FB56E9" w:rsidRPr="002917A8" w:rsidRDefault="00FB56E9" w:rsidP="009F359C">
      <w:pPr>
        <w:pStyle w:val="Nagwek2"/>
        <w:keepNext w:val="0"/>
        <w:keepLines w:val="0"/>
        <w:numPr>
          <w:ilvl w:val="0"/>
          <w:numId w:val="21"/>
        </w:numPr>
        <w:spacing w:before="0" w:after="120" w:line="240" w:lineRule="auto"/>
        <w:jc w:val="both"/>
        <w:rPr>
          <w:rFonts w:ascii="Franklin Gothic Book" w:hAnsi="Franklin Gothic Book" w:cs="Arial"/>
          <w:color w:val="000000"/>
          <w:sz w:val="22"/>
          <w:szCs w:val="22"/>
          <w:lang w:val="pl-PL"/>
        </w:rPr>
      </w:pPr>
      <w:r w:rsidRPr="002917A8">
        <w:rPr>
          <w:rFonts w:ascii="Franklin Gothic Book" w:hAnsi="Franklin Gothic Book" w:cs="Arial"/>
          <w:color w:val="000000"/>
          <w:sz w:val="22"/>
          <w:szCs w:val="22"/>
          <w:lang w:val="pl-PL"/>
        </w:rPr>
        <w:t>Ustawą z dn. 10 maja 2018 r. o ochronie danych osobowych, (Dz.U. z 2018r. poz. 1000),</w:t>
      </w:r>
    </w:p>
    <w:p w:rsidR="00FB56E9" w:rsidRPr="002917A8" w:rsidRDefault="00FB56E9" w:rsidP="009F359C">
      <w:pPr>
        <w:pStyle w:val="Nagwek2"/>
        <w:keepNext w:val="0"/>
        <w:keepLines w:val="0"/>
        <w:numPr>
          <w:ilvl w:val="0"/>
          <w:numId w:val="21"/>
        </w:numPr>
        <w:spacing w:before="0" w:after="120" w:line="240" w:lineRule="auto"/>
        <w:jc w:val="both"/>
        <w:rPr>
          <w:rFonts w:ascii="Franklin Gothic Book" w:hAnsi="Franklin Gothic Book" w:cs="Arial"/>
          <w:color w:val="000000"/>
          <w:sz w:val="22"/>
          <w:szCs w:val="22"/>
          <w:lang w:val="pl-PL"/>
        </w:rPr>
      </w:pPr>
      <w:r w:rsidRPr="002917A8">
        <w:rPr>
          <w:rFonts w:ascii="Franklin Gothic Book" w:hAnsi="Franklin Gothic Book" w:cs="Arial"/>
          <w:color w:val="000000"/>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Zamawiający powierza Wykonawcy do przetwarzania dane osobowe w zakresie i na zasadach określonych w Umowie powierzenia przetwarzania danych osobowych będącej Załącznikiem nr 6 do niniejszej Umowy.</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Strony zgodnie postanawiają rozszerzać zapisy Umowy powierzenia przetwarzania danych osobowych wraz z załącznikami o zakres niezbędny do realizacji Przedmiotu Zamówienia.</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 xml:space="preserve">Rozszerzenie </w:t>
      </w:r>
      <w:r w:rsidR="00EA4176">
        <w:rPr>
          <w:rFonts w:ascii="Franklin Gothic Book" w:hAnsi="Franklin Gothic Book"/>
        </w:rPr>
        <w:t>zapisów, o których mowa w pkt. 8</w:t>
      </w:r>
      <w:r w:rsidRPr="002917A8">
        <w:rPr>
          <w:rFonts w:ascii="Franklin Gothic Book" w:hAnsi="Franklin Gothic Book"/>
        </w:rPr>
        <w:t>.3 może nastąpić poprzez zawarcie aneksu do Umowy powierzenia przetwarzania danych osobowych.</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Wykonawca jest zobowiązany poinformować:</w:t>
      </w:r>
    </w:p>
    <w:p w:rsidR="00FB56E9" w:rsidRPr="002917A8" w:rsidRDefault="00FB56E9" w:rsidP="009F359C">
      <w:pPr>
        <w:pStyle w:val="Nagwek3"/>
        <w:keepNext w:val="0"/>
        <w:keepLines w:val="0"/>
        <w:numPr>
          <w:ilvl w:val="0"/>
          <w:numId w:val="21"/>
        </w:numPr>
        <w:spacing w:before="0" w:after="120" w:line="240" w:lineRule="auto"/>
        <w:jc w:val="both"/>
        <w:rPr>
          <w:rFonts w:ascii="Franklin Gothic Book" w:hAnsi="Franklin Gothic Book"/>
          <w:color w:val="000000"/>
          <w:sz w:val="22"/>
          <w:szCs w:val="22"/>
          <w:lang w:val="pl-PL"/>
        </w:rPr>
      </w:pPr>
      <w:r w:rsidRPr="002917A8">
        <w:rPr>
          <w:rFonts w:ascii="Franklin Gothic Book" w:hAnsi="Franklin Gothic Book"/>
          <w:color w:val="000000"/>
          <w:sz w:val="22"/>
          <w:szCs w:val="22"/>
          <w:lang w:val="pl-PL"/>
        </w:rPr>
        <w:t>swoich pracowników i współpracowników, których dane osobowe są wskazane w Umowie jako dane Reprezentantów, Pełnomocników, osób kontaktowych dla Zamawiającego,</w:t>
      </w:r>
    </w:p>
    <w:p w:rsidR="00FB56E9" w:rsidRPr="002917A8" w:rsidRDefault="00FB56E9" w:rsidP="009F359C">
      <w:pPr>
        <w:pStyle w:val="Nagwek3"/>
        <w:keepNext w:val="0"/>
        <w:keepLines w:val="0"/>
        <w:numPr>
          <w:ilvl w:val="0"/>
          <w:numId w:val="21"/>
        </w:numPr>
        <w:spacing w:before="0" w:after="120" w:line="240" w:lineRule="auto"/>
        <w:jc w:val="both"/>
        <w:rPr>
          <w:rFonts w:ascii="Franklin Gothic Book" w:hAnsi="Franklin Gothic Book"/>
          <w:color w:val="000000"/>
          <w:sz w:val="22"/>
          <w:szCs w:val="22"/>
          <w:lang w:val="pl-PL"/>
        </w:rPr>
      </w:pPr>
      <w:r w:rsidRPr="002917A8">
        <w:rPr>
          <w:rFonts w:ascii="Franklin Gothic Book" w:hAnsi="Franklin Gothic Book"/>
          <w:color w:val="000000"/>
          <w:sz w:val="22"/>
          <w:szCs w:val="22"/>
          <w:lang w:val="pl-PL"/>
        </w:rPr>
        <w:t>osoby, których dane osobowe przekazuje Zamawiającemu w związku z realizacją dostaw, usług,</w:t>
      </w:r>
    </w:p>
    <w:p w:rsidR="00FB56E9" w:rsidRPr="002917A8" w:rsidRDefault="00FB56E9" w:rsidP="00FB56E9">
      <w:pPr>
        <w:pStyle w:val="Akapitzlist"/>
        <w:autoSpaceDE w:val="0"/>
        <w:autoSpaceDN w:val="0"/>
        <w:spacing w:after="120" w:line="240" w:lineRule="auto"/>
        <w:ind w:left="792"/>
        <w:contextualSpacing w:val="0"/>
        <w:jc w:val="both"/>
        <w:rPr>
          <w:rFonts w:ascii="Franklin Gothic Book" w:hAnsi="Franklin Gothic Book"/>
          <w:b/>
        </w:rPr>
      </w:pPr>
      <w:r w:rsidRPr="002917A8">
        <w:rPr>
          <w:rFonts w:ascii="Franklin Gothic Book" w:hAnsi="Franklin Gothic Book" w:cs="Arial"/>
          <w:bCs/>
          <w:iCs/>
          <w:color w:val="000000"/>
          <w:kern w:val="20"/>
        </w:rPr>
        <w:t xml:space="preserve">o celach i zasadach przetwarzania ich danych osobowych przez Zamawiającego, określonych w Załączniku </w:t>
      </w:r>
      <w:r w:rsidRPr="00F10D3A">
        <w:rPr>
          <w:rFonts w:ascii="Franklin Gothic Book" w:hAnsi="Franklin Gothic Book" w:cs="Arial"/>
          <w:bCs/>
          <w:iCs/>
          <w:color w:val="000000"/>
          <w:kern w:val="20"/>
        </w:rPr>
        <w:t>nr 5</w:t>
      </w:r>
      <w:r w:rsidRPr="002917A8">
        <w:rPr>
          <w:rFonts w:ascii="Franklin Gothic Book" w:hAnsi="Franklin Gothic Book" w:cs="Arial"/>
          <w:bCs/>
          <w:iCs/>
          <w:color w:val="000000"/>
          <w:kern w:val="20"/>
        </w:rPr>
        <w:t xml:space="preserve"> do niniejszej Umowy. Przekazanie tych informacji</w:t>
      </w:r>
      <w:r w:rsidRPr="002917A8">
        <w:rPr>
          <w:rFonts w:ascii="Franklin Gothic Book" w:hAnsi="Franklin Gothic Book" w:cs="Arial"/>
          <w:color w:val="000000"/>
        </w:rPr>
        <w:t xml:space="preserve"> </w:t>
      </w:r>
      <w:r w:rsidRPr="002917A8">
        <w:rPr>
          <w:rFonts w:ascii="Franklin Gothic Book" w:hAnsi="Franklin Gothic Book" w:cs="Arial"/>
          <w:bCs/>
          <w:iCs/>
          <w:color w:val="000000"/>
          <w:kern w:val="20"/>
        </w:rPr>
        <w:t xml:space="preserve">swoim pracownikom </w:t>
      </w:r>
      <w:r w:rsidRPr="002917A8">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OSOBY ODPOWIEDZIALNE ZA REALIZACJĘ UMOWY</w:t>
      </w:r>
    </w:p>
    <w:p w:rsidR="00FB56E9" w:rsidRPr="002917A8" w:rsidRDefault="00FB56E9" w:rsidP="00E424A2">
      <w:pPr>
        <w:pStyle w:val="Akapitzlist"/>
        <w:numPr>
          <w:ilvl w:val="1"/>
          <w:numId w:val="19"/>
        </w:numPr>
        <w:autoSpaceDE w:val="0"/>
        <w:autoSpaceDN w:val="0"/>
        <w:spacing w:before="120" w:after="120" w:line="240" w:lineRule="auto"/>
        <w:ind w:left="709"/>
        <w:contextualSpacing w:val="0"/>
        <w:jc w:val="both"/>
        <w:rPr>
          <w:rStyle w:val="Hipercze"/>
          <w:rFonts w:ascii="Franklin Gothic Book" w:hAnsi="Franklin Gothic Book" w:cstheme="minorHAnsi"/>
          <w:b/>
          <w:color w:val="000000" w:themeColor="text1"/>
        </w:rPr>
      </w:pPr>
      <w:r w:rsidRPr="002917A8">
        <w:rPr>
          <w:rFonts w:ascii="Franklin Gothic Book" w:hAnsi="Franklin Gothic Book"/>
          <w:color w:val="000000" w:themeColor="text1"/>
        </w:rPr>
        <w:t>Ze strony Zamawiającego osobą odpowiedzialną za realizację Umowy jest:</w:t>
      </w:r>
    </w:p>
    <w:p w:rsidR="00B8284E" w:rsidRPr="002917A8" w:rsidRDefault="00B8284E" w:rsidP="00B8284E">
      <w:pPr>
        <w:pStyle w:val="Nagwek2"/>
        <w:spacing w:before="0" w:line="319" w:lineRule="auto"/>
        <w:ind w:left="709"/>
        <w:rPr>
          <w:rFonts w:ascii="Franklin Gothic Book" w:hAnsi="Franklin Gothic Book" w:cs="Calibri"/>
          <w:color w:val="auto"/>
          <w:sz w:val="22"/>
          <w:szCs w:val="22"/>
          <w:lang w:val="pl-PL"/>
        </w:rPr>
      </w:pPr>
      <w:r w:rsidRPr="002917A8">
        <w:rPr>
          <w:rStyle w:val="Nagwek3Znak"/>
          <w:rFonts w:ascii="Franklin Gothic Book" w:hAnsi="Franklin Gothic Book"/>
          <w:color w:val="auto"/>
          <w:sz w:val="22"/>
          <w:szCs w:val="22"/>
          <w:lang w:val="pl-PL"/>
        </w:rPr>
        <w:t>Mariusz Janowski,</w:t>
      </w:r>
      <w:r w:rsidRPr="002917A8">
        <w:rPr>
          <w:rFonts w:ascii="Franklin Gothic Book" w:hAnsi="Franklin Gothic Book" w:cs="Calibri"/>
          <w:color w:val="auto"/>
          <w:sz w:val="22"/>
          <w:szCs w:val="22"/>
          <w:lang w:val="pl-PL"/>
        </w:rPr>
        <w:t xml:space="preserve"> tel.</w:t>
      </w:r>
      <w:r w:rsidRPr="002917A8">
        <w:rPr>
          <w:rFonts w:ascii="Franklin Gothic Book" w:hAnsi="Franklin Gothic Book" w:cs="Arial"/>
          <w:color w:val="auto"/>
          <w:sz w:val="22"/>
          <w:szCs w:val="22"/>
          <w:lang w:val="pl-PL"/>
        </w:rPr>
        <w:t xml:space="preserve">: +48 15 865 63 83 lub kom.: </w:t>
      </w:r>
      <w:r w:rsidRPr="002917A8">
        <w:rPr>
          <w:rFonts w:ascii="Franklin Gothic Book" w:hAnsi="Franklin Gothic Book"/>
          <w:color w:val="auto"/>
          <w:sz w:val="22"/>
          <w:szCs w:val="22"/>
          <w:lang w:val="pl-PL"/>
        </w:rPr>
        <w:t> +48 601</w:t>
      </w:r>
      <w:r w:rsidRPr="002917A8">
        <w:rPr>
          <w:rFonts w:ascii="Franklin Gothic Book" w:hAnsi="Franklin Gothic Book"/>
          <w:color w:val="000000"/>
          <w:sz w:val="22"/>
          <w:szCs w:val="22"/>
          <w:lang w:val="pl-PL"/>
        </w:rPr>
        <w:t>-164-294</w:t>
      </w:r>
    </w:p>
    <w:p w:rsidR="00EF31F1" w:rsidRPr="00EF31F1" w:rsidRDefault="00B8284E" w:rsidP="00EF31F1">
      <w:pPr>
        <w:pStyle w:val="Nagwek2"/>
        <w:spacing w:before="0" w:line="319" w:lineRule="auto"/>
        <w:ind w:left="709"/>
        <w:rPr>
          <w:rStyle w:val="Nagwek3Znak"/>
          <w:rFonts w:ascii="Franklin Gothic Book" w:hAnsi="Franklin Gothic Book"/>
          <w:color w:val="auto"/>
          <w:sz w:val="22"/>
          <w:szCs w:val="22"/>
        </w:rPr>
      </w:pPr>
      <w:r w:rsidRPr="002917A8">
        <w:rPr>
          <w:rFonts w:ascii="Franklin Gothic Book" w:hAnsi="Franklin Gothic Book" w:cs="Calibri"/>
          <w:color w:val="auto"/>
          <w:sz w:val="22"/>
          <w:szCs w:val="22"/>
        </w:rPr>
        <w:t>e-</w:t>
      </w:r>
      <w:r w:rsidRPr="00EF31F1">
        <w:rPr>
          <w:rStyle w:val="Nagwek3Znak"/>
          <w:rFonts w:ascii="Franklin Gothic Book" w:hAnsi="Franklin Gothic Book"/>
          <w:color w:val="auto"/>
          <w:sz w:val="22"/>
          <w:szCs w:val="22"/>
        </w:rPr>
        <w:t xml:space="preserve">mail: </w:t>
      </w:r>
      <w:hyperlink r:id="rId21" w:history="1">
        <w:r w:rsidR="00EF31F1" w:rsidRPr="00EF31F1">
          <w:rPr>
            <w:rStyle w:val="Hipercze"/>
            <w:rFonts w:ascii="Franklin Gothic Book" w:hAnsi="Franklin Gothic Book"/>
            <w:sz w:val="22"/>
            <w:szCs w:val="22"/>
          </w:rPr>
          <w:t>mariusz.janowski@enea.pl</w:t>
        </w:r>
      </w:hyperlink>
      <w:r w:rsidR="00EF31F1" w:rsidRPr="00EF31F1">
        <w:rPr>
          <w:rStyle w:val="Nagwek3Znak"/>
          <w:rFonts w:ascii="Franklin Gothic Book" w:hAnsi="Franklin Gothic Book"/>
          <w:color w:val="auto"/>
          <w:sz w:val="22"/>
          <w:szCs w:val="22"/>
        </w:rPr>
        <w:t xml:space="preserve"> </w:t>
      </w:r>
    </w:p>
    <w:p w:rsidR="006B6A67" w:rsidRPr="00EF31F1" w:rsidRDefault="006B6A67" w:rsidP="00EF31F1">
      <w:pPr>
        <w:pStyle w:val="Nagwek2"/>
        <w:spacing w:before="0" w:line="319" w:lineRule="auto"/>
        <w:ind w:left="709"/>
        <w:rPr>
          <w:rStyle w:val="Nagwek3Znak"/>
          <w:rFonts w:ascii="Franklin Gothic Book" w:hAnsi="Franklin Gothic Book"/>
          <w:color w:val="auto"/>
          <w:sz w:val="22"/>
          <w:szCs w:val="22"/>
          <w:lang w:val="pl-PL"/>
        </w:rPr>
      </w:pPr>
      <w:r w:rsidRPr="00EF31F1">
        <w:rPr>
          <w:rStyle w:val="Nagwek3Znak"/>
          <w:rFonts w:ascii="Franklin Gothic Book" w:hAnsi="Franklin Gothic Book"/>
          <w:color w:val="auto"/>
          <w:sz w:val="22"/>
          <w:szCs w:val="22"/>
          <w:lang w:val="pl-PL"/>
        </w:rPr>
        <w:t>oraz</w:t>
      </w:r>
    </w:p>
    <w:p w:rsidR="00A65672" w:rsidRPr="00EF31F1" w:rsidRDefault="00A65672" w:rsidP="00EF31F1">
      <w:pPr>
        <w:pStyle w:val="Nagwek2"/>
        <w:spacing w:before="0" w:line="319" w:lineRule="auto"/>
        <w:ind w:left="709"/>
        <w:rPr>
          <w:rFonts w:ascii="Franklin Gothic Book" w:hAnsi="Franklin Gothic Book" w:cs="Calibri"/>
          <w:b/>
          <w:sz w:val="22"/>
          <w:szCs w:val="22"/>
          <w:u w:val="single"/>
        </w:rPr>
      </w:pPr>
      <w:r w:rsidRPr="00EF31F1">
        <w:rPr>
          <w:rStyle w:val="Nagwek3Znak"/>
          <w:rFonts w:ascii="Franklin Gothic Book" w:hAnsi="Franklin Gothic Book"/>
          <w:color w:val="auto"/>
          <w:sz w:val="22"/>
          <w:szCs w:val="22"/>
          <w:lang w:val="pl-PL"/>
        </w:rPr>
        <w:t>Włodzimierz</w:t>
      </w:r>
      <w:r w:rsidRPr="0093432E">
        <w:rPr>
          <w:rFonts w:ascii="Franklin Gothic Book" w:hAnsi="Franklin Gothic Book" w:cs="Arial"/>
          <w:sz w:val="22"/>
          <w:szCs w:val="22"/>
          <w:lang w:val="pl-PL"/>
        </w:rPr>
        <w:t xml:space="preserve"> </w:t>
      </w:r>
      <w:r w:rsidRPr="0093432E">
        <w:rPr>
          <w:rFonts w:ascii="Franklin Gothic Book" w:hAnsi="Franklin Gothic Book" w:cs="Arial"/>
          <w:color w:val="auto"/>
          <w:sz w:val="22"/>
          <w:szCs w:val="22"/>
          <w:lang w:val="pl-PL"/>
        </w:rPr>
        <w:t>Zierold</w:t>
      </w:r>
      <w:r w:rsidRPr="0093432E">
        <w:rPr>
          <w:rFonts w:ascii="Franklin Gothic Book" w:hAnsi="Franklin Gothic Book" w:cs="Arial"/>
          <w:b/>
          <w:color w:val="auto"/>
          <w:sz w:val="22"/>
          <w:szCs w:val="22"/>
          <w:lang w:val="pl-PL"/>
        </w:rPr>
        <w:t xml:space="preserve"> </w:t>
      </w:r>
      <w:r w:rsidRPr="0093432E">
        <w:rPr>
          <w:rFonts w:ascii="Franklin Gothic Book" w:hAnsi="Franklin Gothic Book" w:cs="Arial"/>
          <w:color w:val="auto"/>
          <w:sz w:val="22"/>
          <w:szCs w:val="22"/>
          <w:lang w:val="pl-PL"/>
        </w:rPr>
        <w:t xml:space="preserve">- tel. </w:t>
      </w:r>
      <w:r w:rsidR="000C7B8B" w:rsidRPr="00EF31F1">
        <w:rPr>
          <w:rFonts w:ascii="Franklin Gothic Book" w:hAnsi="Franklin Gothic Book" w:cs="Arial"/>
          <w:color w:val="auto"/>
          <w:sz w:val="22"/>
          <w:szCs w:val="22"/>
          <w:lang w:val="pl-PL"/>
        </w:rPr>
        <w:t xml:space="preserve">+48 </w:t>
      </w:r>
      <w:r w:rsidRPr="00EF31F1">
        <w:rPr>
          <w:rFonts w:ascii="Franklin Gothic Book" w:hAnsi="Franklin Gothic Book" w:cs="Arial"/>
          <w:color w:val="auto"/>
          <w:sz w:val="22"/>
          <w:szCs w:val="22"/>
          <w:lang w:val="pl-PL"/>
        </w:rPr>
        <w:t xml:space="preserve">15 865 69 62; kom. </w:t>
      </w:r>
      <w:r w:rsidR="000C7B8B" w:rsidRPr="00EF31F1">
        <w:rPr>
          <w:rFonts w:ascii="Franklin Gothic Book" w:hAnsi="Franklin Gothic Book" w:cs="Arial"/>
          <w:color w:val="auto"/>
          <w:sz w:val="22"/>
          <w:szCs w:val="22"/>
        </w:rPr>
        <w:t xml:space="preserve">+48 </w:t>
      </w:r>
      <w:r w:rsidRPr="00EF31F1">
        <w:rPr>
          <w:rFonts w:ascii="Franklin Gothic Book" w:hAnsi="Franklin Gothic Book" w:cs="Arial"/>
          <w:bCs/>
          <w:color w:val="auto"/>
          <w:sz w:val="22"/>
          <w:szCs w:val="22"/>
        </w:rPr>
        <w:t>604 403 426</w:t>
      </w:r>
      <w:r w:rsidRPr="00EF31F1">
        <w:rPr>
          <w:rStyle w:val="Nagwek3Znak"/>
          <w:rFonts w:ascii="Franklin Gothic Book" w:hAnsi="Franklin Gothic Book"/>
          <w:color w:val="auto"/>
          <w:sz w:val="22"/>
          <w:szCs w:val="22"/>
        </w:rPr>
        <w:t xml:space="preserve">, </w:t>
      </w:r>
      <w:r w:rsidR="00EF31F1" w:rsidRPr="00EF31F1">
        <w:rPr>
          <w:rStyle w:val="Nagwek3Znak"/>
          <w:rFonts w:ascii="Franklin Gothic Book" w:hAnsi="Franklin Gothic Book"/>
          <w:color w:val="auto"/>
          <w:sz w:val="22"/>
          <w:szCs w:val="22"/>
        </w:rPr>
        <w:br/>
      </w:r>
      <w:r w:rsidRPr="002917A8">
        <w:rPr>
          <w:rStyle w:val="Nagwek3Znak"/>
          <w:rFonts w:ascii="Franklin Gothic Book" w:hAnsi="Franklin Gothic Book"/>
          <w:color w:val="auto"/>
          <w:sz w:val="22"/>
          <w:szCs w:val="22"/>
          <w:lang w:val="fr-FR"/>
        </w:rPr>
        <w:t xml:space="preserve">e-mail: </w:t>
      </w:r>
      <w:r w:rsidRPr="00EF31F1">
        <w:rPr>
          <w:rStyle w:val="Nagwek3Znak"/>
          <w:rFonts w:ascii="Franklin Gothic Book" w:hAnsi="Franklin Gothic Book"/>
          <w:color w:val="0000FF"/>
          <w:sz w:val="22"/>
          <w:szCs w:val="22"/>
          <w:u w:val="single"/>
        </w:rPr>
        <w:t>wlodzimierz.zierold</w:t>
      </w:r>
      <w:hyperlink r:id="rId22" w:history="1">
        <w:r w:rsidRPr="00EF31F1">
          <w:rPr>
            <w:rStyle w:val="Hipercze"/>
            <w:rFonts w:ascii="Franklin Gothic Book" w:eastAsia="Calibri" w:hAnsi="Franklin Gothic Book" w:cs="Arial"/>
            <w:kern w:val="20"/>
            <w:sz w:val="22"/>
            <w:szCs w:val="22"/>
          </w:rPr>
          <w:t>@enea.pl</w:t>
        </w:r>
      </w:hyperlink>
    </w:p>
    <w:p w:rsidR="006B6A67" w:rsidRPr="00EF31F1" w:rsidRDefault="006B6A67" w:rsidP="00AA52ED">
      <w:pPr>
        <w:ind w:left="360"/>
        <w:rPr>
          <w:rFonts w:ascii="Franklin Gothic Book" w:hAnsi="Franklin Gothic Book"/>
          <w:sz w:val="22"/>
          <w:szCs w:val="22"/>
          <w:lang w:val="en-US"/>
        </w:rPr>
      </w:pPr>
    </w:p>
    <w:p w:rsidR="00FB56E9" w:rsidRPr="002917A8" w:rsidRDefault="00FB56E9" w:rsidP="00FB56E9">
      <w:pPr>
        <w:autoSpaceDE w:val="0"/>
        <w:autoSpaceDN w:val="0"/>
        <w:spacing w:after="120"/>
        <w:ind w:left="710"/>
        <w:jc w:val="both"/>
        <w:rPr>
          <w:rFonts w:ascii="Franklin Gothic Book" w:hAnsi="Franklin Gothic Book"/>
          <w:sz w:val="22"/>
          <w:szCs w:val="22"/>
        </w:rPr>
      </w:pPr>
      <w:r w:rsidRPr="002917A8">
        <w:rPr>
          <w:rFonts w:ascii="Franklin Gothic Book" w:hAnsi="Franklin Gothic Book"/>
          <w:sz w:val="22"/>
          <w:szCs w:val="22"/>
        </w:rPr>
        <w:t>jako osob</w:t>
      </w:r>
      <w:r w:rsidR="00750EA9" w:rsidRPr="002917A8">
        <w:rPr>
          <w:rFonts w:ascii="Franklin Gothic Book" w:hAnsi="Franklin Gothic Book"/>
          <w:sz w:val="22"/>
          <w:szCs w:val="22"/>
        </w:rPr>
        <w:t>y</w:t>
      </w:r>
      <w:r w:rsidRPr="002917A8">
        <w:rPr>
          <w:rFonts w:ascii="Franklin Gothic Book" w:hAnsi="Franklin Gothic Book"/>
          <w:sz w:val="22"/>
          <w:szCs w:val="22"/>
        </w:rPr>
        <w:t xml:space="preserve"> upoważnion</w:t>
      </w:r>
      <w:r w:rsidR="00750EA9" w:rsidRPr="002917A8">
        <w:rPr>
          <w:rFonts w:ascii="Franklin Gothic Book" w:hAnsi="Franklin Gothic Book"/>
          <w:sz w:val="22"/>
          <w:szCs w:val="22"/>
        </w:rPr>
        <w:t>e</w:t>
      </w:r>
      <w:r w:rsidRPr="002917A8">
        <w:rPr>
          <w:rFonts w:ascii="Franklin Gothic Book" w:hAnsi="Franklin Gothic Book"/>
          <w:sz w:val="22"/>
          <w:szCs w:val="22"/>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2917A8">
        <w:rPr>
          <w:rFonts w:ascii="Franklin Gothic Book" w:hAnsi="Franklin Gothic Book"/>
          <w:b/>
          <w:sz w:val="22"/>
          <w:szCs w:val="22"/>
        </w:rPr>
        <w:t>Pełnomocni</w:t>
      </w:r>
      <w:r w:rsidR="006B6A67" w:rsidRPr="002917A8">
        <w:rPr>
          <w:rFonts w:ascii="Franklin Gothic Book" w:hAnsi="Franklin Gothic Book"/>
          <w:b/>
          <w:sz w:val="22"/>
          <w:szCs w:val="22"/>
        </w:rPr>
        <w:t>cy</w:t>
      </w:r>
      <w:r w:rsidRPr="002917A8">
        <w:rPr>
          <w:rFonts w:ascii="Franklin Gothic Book" w:hAnsi="Franklin Gothic Book"/>
          <w:b/>
          <w:sz w:val="22"/>
          <w:szCs w:val="22"/>
        </w:rPr>
        <w:t xml:space="preserve"> Zamawiającego</w:t>
      </w:r>
      <w:r w:rsidRPr="002917A8">
        <w:rPr>
          <w:rFonts w:ascii="Franklin Gothic Book" w:hAnsi="Franklin Gothic Book"/>
          <w:sz w:val="22"/>
          <w:szCs w:val="22"/>
        </w:rPr>
        <w:t>"). Pełnomocni</w:t>
      </w:r>
      <w:r w:rsidR="006B6A67" w:rsidRPr="002917A8">
        <w:rPr>
          <w:rFonts w:ascii="Franklin Gothic Book" w:hAnsi="Franklin Gothic Book"/>
          <w:sz w:val="22"/>
          <w:szCs w:val="22"/>
        </w:rPr>
        <w:t>cy</w:t>
      </w:r>
      <w:r w:rsidRPr="002917A8">
        <w:rPr>
          <w:rFonts w:ascii="Franklin Gothic Book" w:hAnsi="Franklin Gothic Book"/>
          <w:sz w:val="22"/>
          <w:szCs w:val="22"/>
        </w:rPr>
        <w:t xml:space="preserve"> Zamawiającego nie </w:t>
      </w:r>
      <w:r w:rsidR="006B6A67" w:rsidRPr="002917A8">
        <w:rPr>
          <w:rFonts w:ascii="Franklin Gothic Book" w:hAnsi="Franklin Gothic Book"/>
          <w:sz w:val="22"/>
          <w:szCs w:val="22"/>
        </w:rPr>
        <w:t xml:space="preserve">są </w:t>
      </w:r>
      <w:r w:rsidRPr="002917A8">
        <w:rPr>
          <w:rFonts w:ascii="Franklin Gothic Book" w:hAnsi="Franklin Gothic Book"/>
          <w:sz w:val="22"/>
          <w:szCs w:val="22"/>
        </w:rPr>
        <w:t>uprawni</w:t>
      </w:r>
      <w:r w:rsidR="006B6A67" w:rsidRPr="002917A8">
        <w:rPr>
          <w:rFonts w:ascii="Franklin Gothic Book" w:hAnsi="Franklin Gothic Book"/>
          <w:sz w:val="22"/>
          <w:szCs w:val="22"/>
        </w:rPr>
        <w:t>eni</w:t>
      </w:r>
      <w:r w:rsidRPr="002917A8">
        <w:rPr>
          <w:rFonts w:ascii="Franklin Gothic Book" w:hAnsi="Franklin Gothic Book"/>
          <w:sz w:val="22"/>
          <w:szCs w:val="22"/>
        </w:rPr>
        <w:t xml:space="preserve"> do podejmowania czynności oraz składania oświadczeń woli, które skutkowałyby jakąkolwiek zmianą Umowy.</w:t>
      </w:r>
    </w:p>
    <w:p w:rsidR="00FB56E9" w:rsidRPr="002917A8" w:rsidRDefault="00FB56E9" w:rsidP="00E424A2">
      <w:pPr>
        <w:pStyle w:val="Akapitzlist"/>
        <w:numPr>
          <w:ilvl w:val="1"/>
          <w:numId w:val="19"/>
        </w:numPr>
        <w:autoSpaceDE w:val="0"/>
        <w:autoSpaceDN w:val="0"/>
        <w:spacing w:before="120" w:after="120" w:line="240" w:lineRule="auto"/>
        <w:ind w:left="709"/>
        <w:contextualSpacing w:val="0"/>
        <w:jc w:val="both"/>
        <w:rPr>
          <w:rFonts w:ascii="Franklin Gothic Book" w:hAnsi="Franklin Gothic Book"/>
          <w:color w:val="000000" w:themeColor="text1"/>
        </w:rPr>
      </w:pPr>
      <w:r w:rsidRPr="002917A8">
        <w:rPr>
          <w:rFonts w:ascii="Franklin Gothic Book" w:hAnsi="Franklin Gothic Book"/>
          <w:color w:val="000000" w:themeColor="text1"/>
        </w:rPr>
        <w:t>Ze strony Wykonawcy osobą odpowiedzialną za realizację Umowy jest:</w:t>
      </w:r>
    </w:p>
    <w:p w:rsidR="00FB56E9" w:rsidRPr="002917A8" w:rsidRDefault="00514426" w:rsidP="00FB56E9">
      <w:pPr>
        <w:pStyle w:val="Akapitzlist"/>
        <w:autoSpaceDE w:val="0"/>
        <w:autoSpaceDN w:val="0"/>
        <w:spacing w:after="120" w:line="240" w:lineRule="auto"/>
        <w:ind w:left="792"/>
        <w:contextualSpacing w:val="0"/>
        <w:jc w:val="both"/>
        <w:rPr>
          <w:rFonts w:ascii="Franklin Gothic Book" w:hAnsi="Franklin Gothic Book"/>
        </w:rPr>
      </w:pPr>
      <w:r w:rsidRPr="002917A8">
        <w:rPr>
          <w:rStyle w:val="Nagwek3Znak"/>
          <w:rFonts w:ascii="Franklin Gothic Book" w:hAnsi="Franklin Gothic Book"/>
          <w:b/>
          <w:sz w:val="22"/>
          <w:szCs w:val="22"/>
          <w:lang w:val="pl-PL"/>
        </w:rPr>
        <w:t>……………………………</w:t>
      </w:r>
      <w:r w:rsidR="00FB56E9" w:rsidRPr="002917A8">
        <w:rPr>
          <w:rStyle w:val="Nagwek3Znak"/>
          <w:rFonts w:ascii="Franklin Gothic Book" w:hAnsi="Franklin Gothic Book"/>
          <w:b/>
          <w:sz w:val="22"/>
          <w:szCs w:val="22"/>
          <w:lang w:val="pl-PL"/>
        </w:rPr>
        <w:t xml:space="preserve"> </w:t>
      </w:r>
      <w:r w:rsidR="00FB56E9" w:rsidRPr="002917A8">
        <w:rPr>
          <w:rStyle w:val="Nagwek3Znak"/>
          <w:rFonts w:ascii="Franklin Gothic Book" w:hAnsi="Franklin Gothic Book"/>
          <w:sz w:val="22"/>
          <w:szCs w:val="22"/>
          <w:lang w:val="pl-PL"/>
        </w:rPr>
        <w:t xml:space="preserve">tel.: </w:t>
      </w:r>
      <w:r w:rsidRPr="002917A8">
        <w:rPr>
          <w:rStyle w:val="Nagwek3Znak"/>
          <w:rFonts w:ascii="Franklin Gothic Book" w:hAnsi="Franklin Gothic Book"/>
          <w:sz w:val="22"/>
          <w:szCs w:val="22"/>
          <w:lang w:val="pl-PL"/>
        </w:rPr>
        <w:t>………………………….</w:t>
      </w:r>
      <w:r w:rsidR="00FB56E9" w:rsidRPr="002917A8">
        <w:rPr>
          <w:rStyle w:val="Nagwek3Znak"/>
          <w:rFonts w:ascii="Franklin Gothic Book" w:hAnsi="Franklin Gothic Book"/>
          <w:sz w:val="22"/>
          <w:szCs w:val="22"/>
          <w:lang w:val="pl-PL"/>
        </w:rPr>
        <w:t xml:space="preserve">, e-mail: </w:t>
      </w:r>
      <w:hyperlink r:id="rId23" w:history="1">
        <w:r w:rsidRPr="002917A8">
          <w:rPr>
            <w:rStyle w:val="Hipercze"/>
            <w:rFonts w:ascii="Franklin Gothic Book" w:hAnsi="Franklin Gothic Book"/>
          </w:rPr>
          <w:t>……………………………………..</w:t>
        </w:r>
      </w:hyperlink>
      <w:r w:rsidR="00FB56E9" w:rsidRPr="002917A8">
        <w:rPr>
          <w:rStyle w:val="Nagwek3Znak"/>
          <w:rFonts w:ascii="Franklin Gothic Book" w:hAnsi="Franklin Gothic Book"/>
          <w:sz w:val="22"/>
          <w:szCs w:val="22"/>
          <w:lang w:val="pl-PL"/>
        </w:rPr>
        <w:t xml:space="preserve"> </w:t>
      </w:r>
      <w:r w:rsidR="00FB56E9" w:rsidRPr="002917A8">
        <w:rPr>
          <w:rFonts w:ascii="Franklin Gothic Book" w:hAnsi="Franklin Gothic Book"/>
        </w:rPr>
        <w:t xml:space="preserve"> </w:t>
      </w:r>
    </w:p>
    <w:p w:rsidR="00FB56E9" w:rsidRPr="002917A8" w:rsidRDefault="00FB56E9" w:rsidP="00FB56E9">
      <w:pPr>
        <w:autoSpaceDE w:val="0"/>
        <w:autoSpaceDN w:val="0"/>
        <w:spacing w:after="120"/>
        <w:ind w:left="709"/>
        <w:jc w:val="both"/>
        <w:rPr>
          <w:rStyle w:val="FontStyle14"/>
          <w:rFonts w:ascii="Franklin Gothic Book" w:hAnsi="Franklin Gothic Book"/>
          <w:sz w:val="22"/>
          <w:szCs w:val="22"/>
        </w:rPr>
      </w:pPr>
      <w:r w:rsidRPr="002917A8">
        <w:rPr>
          <w:rFonts w:ascii="Franklin Gothic Book" w:hAnsi="Franklin Gothic Book"/>
          <w:sz w:val="22"/>
          <w:szCs w:val="22"/>
        </w:rPr>
        <w:t>jako</w:t>
      </w:r>
      <w:r w:rsidRPr="002917A8">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2917A8">
        <w:rPr>
          <w:rStyle w:val="FontStyle13"/>
          <w:rFonts w:ascii="Franklin Gothic Book" w:hAnsi="Franklin Gothic Book"/>
          <w:sz w:val="22"/>
          <w:szCs w:val="22"/>
        </w:rPr>
        <w:t xml:space="preserve">"Pełnomocnikiem Wykonawcy"). </w:t>
      </w:r>
      <w:r w:rsidRPr="002917A8">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rsidR="008E3F5F" w:rsidRPr="002917A8" w:rsidRDefault="00FB56E9" w:rsidP="00E424A2">
      <w:pPr>
        <w:pStyle w:val="Akapitzlist"/>
        <w:numPr>
          <w:ilvl w:val="1"/>
          <w:numId w:val="19"/>
        </w:numPr>
        <w:autoSpaceDE w:val="0"/>
        <w:autoSpaceDN w:val="0"/>
        <w:spacing w:before="120" w:after="120" w:line="240" w:lineRule="auto"/>
        <w:ind w:left="709"/>
        <w:contextualSpacing w:val="0"/>
        <w:jc w:val="both"/>
        <w:rPr>
          <w:rStyle w:val="FontStyle14"/>
          <w:rFonts w:ascii="Franklin Gothic Book" w:hAnsi="Franklin Gothic Book" w:cs="Times New Roman"/>
          <w:color w:val="000000" w:themeColor="text1"/>
          <w:sz w:val="22"/>
          <w:szCs w:val="22"/>
        </w:rPr>
      </w:pPr>
      <w:r w:rsidRPr="002917A8">
        <w:rPr>
          <w:rFonts w:ascii="Franklin Gothic Book" w:hAnsi="Franklin Gothic Book"/>
          <w:color w:val="000000" w:themeColor="text1"/>
        </w:rPr>
        <w:t xml:space="preserve">Zmiana Pełnomocników stron nie stanowi zmiany Umowy i następować będzie z chwilą pisemnego powiadomienia Stron. </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 xml:space="preserve">GWARANCJA JAKOŚCI </w:t>
      </w:r>
    </w:p>
    <w:p w:rsidR="00FB56E9" w:rsidRPr="00443243" w:rsidRDefault="00FB56E9" w:rsidP="00443243">
      <w:pPr>
        <w:pStyle w:val="Akapitzlist"/>
        <w:numPr>
          <w:ilvl w:val="1"/>
          <w:numId w:val="19"/>
        </w:numPr>
        <w:tabs>
          <w:tab w:val="clear" w:pos="1282"/>
        </w:tabs>
        <w:autoSpaceDE w:val="0"/>
        <w:autoSpaceDN w:val="0"/>
        <w:spacing w:after="120"/>
        <w:ind w:left="851" w:hanging="574"/>
        <w:jc w:val="both"/>
        <w:rPr>
          <w:rFonts w:ascii="Franklin Gothic Book" w:hAnsi="Franklin Gothic Book"/>
        </w:rPr>
      </w:pPr>
      <w:r w:rsidRPr="00443243">
        <w:rPr>
          <w:rFonts w:ascii="Franklin Gothic Book" w:hAnsi="Franklin Gothic Book"/>
        </w:rPr>
        <w:t>Wykonawca gwarantuje, że Przedmiot Umowy wykonany jest zgodnie z obowiązującymi przepisami i normami.</w:t>
      </w:r>
    </w:p>
    <w:p w:rsidR="005D2EC0" w:rsidRPr="00EF3A5D" w:rsidRDefault="00D97BAD" w:rsidP="00EF3A5D">
      <w:pPr>
        <w:pStyle w:val="Akapitzlist"/>
        <w:numPr>
          <w:ilvl w:val="1"/>
          <w:numId w:val="19"/>
        </w:numPr>
        <w:tabs>
          <w:tab w:val="clear" w:pos="1282"/>
        </w:tabs>
        <w:autoSpaceDE w:val="0"/>
        <w:autoSpaceDN w:val="0"/>
        <w:spacing w:after="120"/>
        <w:ind w:left="851" w:hanging="574"/>
        <w:jc w:val="both"/>
        <w:rPr>
          <w:rFonts w:ascii="Franklin Gothic Book" w:hAnsi="Franklin Gothic Book" w:cs="Arial"/>
        </w:rPr>
      </w:pPr>
      <w:r w:rsidRPr="00EF3A5D">
        <w:rPr>
          <w:rFonts w:ascii="Franklin Gothic Book" w:hAnsi="Franklin Gothic Book"/>
        </w:rPr>
        <w:t xml:space="preserve">Wykonawca udzieli </w:t>
      </w:r>
      <w:r w:rsidR="00B9167B" w:rsidRPr="00EF3A5D">
        <w:rPr>
          <w:rFonts w:ascii="Franklin Gothic Book" w:hAnsi="Franklin Gothic Book"/>
        </w:rPr>
        <w:t>gwarancji</w:t>
      </w:r>
      <w:r w:rsidR="00EF3A5D">
        <w:rPr>
          <w:rFonts w:ascii="Franklin Gothic Book" w:hAnsi="Franklin Gothic Book"/>
        </w:rPr>
        <w:t xml:space="preserve"> </w:t>
      </w:r>
      <w:r w:rsidR="005D2EC0" w:rsidRPr="00EF3A5D">
        <w:rPr>
          <w:rFonts w:ascii="Franklin Gothic Book" w:hAnsi="Franklin Gothic Book" w:cs="Arial"/>
        </w:rPr>
        <w:t xml:space="preserve">na wykonane prace remontowe i wymienione części </w:t>
      </w:r>
      <w:r w:rsidR="000C0213" w:rsidRPr="00EF3A5D">
        <w:rPr>
          <w:rFonts w:ascii="Franklin Gothic Book" w:hAnsi="Franklin Gothic Book" w:cs="Arial"/>
        </w:rPr>
        <w:t xml:space="preserve">oraz na dostarczone i zainstalowane oprogramowanie w ramach niniejszej Umowy </w:t>
      </w:r>
      <w:r w:rsidR="005D2EC0" w:rsidRPr="00EF3A5D">
        <w:rPr>
          <w:rFonts w:ascii="Franklin Gothic Book" w:hAnsi="Franklin Gothic Book" w:cs="Arial"/>
        </w:rPr>
        <w:t>na okres 12 miesięcy licząc od daty odbioru końcowego</w:t>
      </w:r>
      <w:r w:rsidR="0014220B" w:rsidRPr="00EF3A5D">
        <w:rPr>
          <w:rFonts w:ascii="Franklin Gothic Book" w:hAnsi="Franklin Gothic Book" w:cs="Arial"/>
        </w:rPr>
        <w:t>.</w:t>
      </w:r>
    </w:p>
    <w:p w:rsidR="00AE7C40" w:rsidRPr="00EF31F1" w:rsidRDefault="00AE7C40"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EF31F1">
        <w:rPr>
          <w:rFonts w:ascii="Franklin Gothic Book" w:hAnsi="Franklin Gothic Book" w:cs="Calibri"/>
          <w:b/>
          <w:color w:val="000000"/>
        </w:rPr>
        <w:t>ZABEZPIECZENIA FINANSOWE</w:t>
      </w:r>
    </w:p>
    <w:p w:rsidR="000E0AEC" w:rsidRPr="002917A8" w:rsidRDefault="000E0AEC" w:rsidP="000E0AEC">
      <w:pPr>
        <w:pStyle w:val="Akapitzlist"/>
        <w:numPr>
          <w:ilvl w:val="1"/>
          <w:numId w:val="19"/>
        </w:numPr>
        <w:tabs>
          <w:tab w:val="clear" w:pos="1282"/>
          <w:tab w:val="num" w:pos="851"/>
        </w:tabs>
        <w:spacing w:after="120"/>
        <w:ind w:left="709"/>
        <w:jc w:val="both"/>
        <w:rPr>
          <w:rFonts w:ascii="Franklin Gothic Book" w:hAnsi="Franklin Gothic Book" w:cs="Calibri"/>
        </w:rPr>
      </w:pPr>
      <w:r w:rsidRPr="002917A8">
        <w:rPr>
          <w:rFonts w:ascii="Franklin Gothic Book" w:hAnsi="Franklin Gothic Book" w:cs="Calibri"/>
        </w:rPr>
        <w:t>Celem zabezpieczenia roszczeń Zamawiającego wynikających z niewykonania lub nienależytego</w:t>
      </w:r>
      <w:r w:rsidRPr="002917A8">
        <w:rPr>
          <w:rFonts w:ascii="Franklin Gothic Book" w:hAnsi="Franklin Gothic Book" w:cs="Calibri"/>
          <w:color w:val="000000"/>
          <w:lang w:eastAsia="ja-JP"/>
        </w:rPr>
        <w:t xml:space="preserve"> </w:t>
      </w:r>
      <w:r w:rsidRPr="002917A8">
        <w:rPr>
          <w:rFonts w:ascii="Franklin Gothic Book" w:hAnsi="Franklin Gothic Book" w:cs="Calibri"/>
        </w:rPr>
        <w:t>wykonania Umowy Wykonawca dostarczy Zamawiającemu:</w:t>
      </w:r>
    </w:p>
    <w:p w:rsidR="000E0AEC" w:rsidRPr="002917A8" w:rsidRDefault="000E0AEC" w:rsidP="000E0AEC">
      <w:pPr>
        <w:pStyle w:val="Akapitzlist"/>
        <w:numPr>
          <w:ilvl w:val="2"/>
          <w:numId w:val="19"/>
        </w:numPr>
        <w:tabs>
          <w:tab w:val="clear" w:pos="720"/>
          <w:tab w:val="num" w:pos="3130"/>
        </w:tabs>
        <w:spacing w:after="120"/>
        <w:ind w:left="1418" w:hanging="788"/>
        <w:jc w:val="both"/>
        <w:rPr>
          <w:rFonts w:ascii="Franklin Gothic Book" w:hAnsi="Franklin Gothic Book" w:cs="Calibri"/>
        </w:rPr>
      </w:pPr>
      <w:r w:rsidRPr="002917A8">
        <w:rPr>
          <w:rFonts w:ascii="Franklin Gothic Book" w:hAnsi="Franklin Gothic Book" w:cs="Calibri"/>
        </w:rPr>
        <w:t>Gwarancję Należytego Wykonania Przedmiotu Umowy -  nieodwołalną, bezwarunkową i płatną na pierwsze żądanie Zamawiającego w formie określonej w pkt. 1</w:t>
      </w:r>
      <w:r w:rsidR="00EA4176">
        <w:rPr>
          <w:rFonts w:ascii="Franklin Gothic Book" w:hAnsi="Franklin Gothic Book" w:cs="Calibri"/>
        </w:rPr>
        <w:t>1</w:t>
      </w:r>
      <w:r w:rsidRPr="002917A8">
        <w:rPr>
          <w:rFonts w:ascii="Franklin Gothic Book" w:hAnsi="Franklin Gothic Book" w:cs="Calibri"/>
        </w:rPr>
        <w:t>.2 w wysokości 5% kwoty wynagrodzenia umownego brutto (wraz z podatkiem VAT) określonego w pkt 4.</w:t>
      </w:r>
      <w:r w:rsidR="00EF31F1">
        <w:rPr>
          <w:rFonts w:ascii="Franklin Gothic Book" w:hAnsi="Franklin Gothic Book" w:cs="Calibri"/>
        </w:rPr>
        <w:t>1</w:t>
      </w:r>
      <w:r w:rsidRPr="002917A8">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Calibri"/>
        </w:rPr>
      </w:pPr>
      <w:r w:rsidRPr="002917A8">
        <w:rPr>
          <w:rFonts w:ascii="Franklin Gothic Book" w:hAnsi="Franklin Gothic Book" w:cstheme="minorHAnsi"/>
        </w:rPr>
        <w:t xml:space="preserve">Gwarancję Usunięcia Wad -  </w:t>
      </w:r>
      <w:r w:rsidRPr="002917A8">
        <w:rPr>
          <w:rFonts w:ascii="Franklin Gothic Book" w:hAnsi="Franklin Gothic Book" w:cs="Calibri"/>
        </w:rPr>
        <w:t>nieodwołalną, bezwarunkową i płatną na pierwsze żądanie Zamawiającego w formie określonej w pkt. 1</w:t>
      </w:r>
      <w:r w:rsidR="00EA4176">
        <w:rPr>
          <w:rFonts w:ascii="Franklin Gothic Book" w:hAnsi="Franklin Gothic Book" w:cs="Calibri"/>
        </w:rPr>
        <w:t>1</w:t>
      </w:r>
      <w:r w:rsidRPr="002917A8">
        <w:rPr>
          <w:rFonts w:ascii="Franklin Gothic Book" w:hAnsi="Franklin Gothic Book" w:cs="Calibri"/>
        </w:rPr>
        <w:t>.2 w wysokości 5% kwoty wynagrodzenia umownego brutto (wraz z podatkiem VAT) określonego w pkt 4.</w:t>
      </w:r>
      <w:r w:rsidR="00EF31F1">
        <w:rPr>
          <w:rFonts w:ascii="Franklin Gothic Book" w:hAnsi="Franklin Gothic Book" w:cs="Calibri"/>
        </w:rPr>
        <w:t>1</w:t>
      </w:r>
      <w:r w:rsidRPr="002917A8">
        <w:rPr>
          <w:rFonts w:ascii="Franklin Gothic Book" w:hAnsi="Franklin Gothic Book" w:cs="Calibri"/>
        </w:rPr>
        <w:t xml:space="preserve">, </w:t>
      </w:r>
      <w:r w:rsidRPr="002917A8">
        <w:rPr>
          <w:rFonts w:ascii="Franklin Gothic Book" w:hAnsi="Franklin Gothic Book"/>
        </w:rPr>
        <w:t>obowiązującą w okresie ustalonej gwarancji oraz 30 dni po zakończeniu okresu gwarancji</w:t>
      </w:r>
      <w:r w:rsidRPr="002917A8">
        <w:rPr>
          <w:rFonts w:ascii="Franklin Gothic Book" w:hAnsi="Franklin Gothic Book" w:cs="Calibri"/>
        </w:rPr>
        <w:t xml:space="preserve"> -  Wykonawca zobowiązuje się dostarczyć Gwarancję </w:t>
      </w:r>
      <w:r w:rsidRPr="002917A8">
        <w:rPr>
          <w:rFonts w:ascii="Franklin Gothic Book" w:hAnsi="Franklin Gothic Book" w:cstheme="minorHAnsi"/>
        </w:rPr>
        <w:t>Usunięcia Wad</w:t>
      </w:r>
      <w:r w:rsidRPr="002917A8">
        <w:rPr>
          <w:rFonts w:ascii="Franklin Gothic Book" w:hAnsi="Franklin Gothic Book" w:cs="Calibri"/>
        </w:rPr>
        <w:t xml:space="preserve"> </w:t>
      </w:r>
      <w:r w:rsidRPr="002917A8">
        <w:rPr>
          <w:rFonts w:ascii="Franklin Gothic Book" w:eastAsiaTheme="minorHAnsi" w:hAnsi="Franklin Gothic Book" w:cs="Arial"/>
        </w:rPr>
        <w:t>najpóźniej w dniu zgłoszenia do odbioru końcowego.</w:t>
      </w:r>
    </w:p>
    <w:p w:rsidR="000E0AEC" w:rsidRPr="002917A8" w:rsidRDefault="000E0AEC" w:rsidP="000E0AEC">
      <w:pPr>
        <w:pStyle w:val="Akapitzlist"/>
        <w:numPr>
          <w:ilvl w:val="1"/>
          <w:numId w:val="19"/>
        </w:numPr>
        <w:tabs>
          <w:tab w:val="clear" w:pos="1282"/>
          <w:tab w:val="num" w:pos="851"/>
        </w:tabs>
        <w:spacing w:after="120"/>
        <w:ind w:left="709"/>
        <w:jc w:val="both"/>
        <w:rPr>
          <w:rFonts w:ascii="Franklin Gothic Book" w:hAnsi="Franklin Gothic Book" w:cs="Calibri"/>
        </w:rPr>
      </w:pPr>
      <w:r w:rsidRPr="002917A8">
        <w:rPr>
          <w:rFonts w:ascii="Franklin Gothic Book" w:hAnsi="Franklin Gothic Book" w:cs="Calibri"/>
        </w:rPr>
        <w:t xml:space="preserve">Zabezpieczenie wnoszone jest w jednej lub kilku spośród poniższych form, zgodnie z wyborem Wykonawcy: </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theme="minorHAnsi"/>
        </w:rPr>
      </w:pPr>
      <w:r w:rsidRPr="002917A8">
        <w:rPr>
          <w:rFonts w:ascii="Franklin Gothic Book" w:hAnsi="Franklin Gothic Book" w:cstheme="minorHAnsi"/>
        </w:rPr>
        <w:t xml:space="preserve">pieniądzu -  na rachunek bankowy wskazany przez Zamawiającego,  </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theme="minorHAnsi"/>
        </w:rPr>
      </w:pPr>
      <w:r w:rsidRPr="002917A8">
        <w:rPr>
          <w:rFonts w:ascii="Franklin Gothic Book" w:hAnsi="Franklin Gothic Book" w:cstheme="minorHAnsi"/>
        </w:rPr>
        <w:t xml:space="preserve">poręczeniu bankowym lub poręczeniu spółdzielczej kasy oszczędnościowo-kredytowej, z tym że zobowiązanie kasy jest zawsze zobowiązaniem pieniężnym; </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theme="minorHAnsi"/>
        </w:rPr>
      </w:pPr>
      <w:r w:rsidRPr="002917A8">
        <w:rPr>
          <w:rFonts w:ascii="Franklin Gothic Book" w:hAnsi="Franklin Gothic Book" w:cstheme="minorHAnsi"/>
        </w:rPr>
        <w:t xml:space="preserve">gwarancji bankowej; </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theme="minorHAnsi"/>
        </w:rPr>
      </w:pPr>
      <w:r w:rsidRPr="002917A8">
        <w:rPr>
          <w:rFonts w:ascii="Franklin Gothic Book" w:hAnsi="Franklin Gothic Book" w:cstheme="minorHAnsi"/>
        </w:rPr>
        <w:t xml:space="preserve">gwarancji ubezpieczeniowej; </w:t>
      </w:r>
    </w:p>
    <w:p w:rsidR="000E0AEC" w:rsidRPr="002917A8" w:rsidRDefault="000E0AEC" w:rsidP="000E0AEC">
      <w:pPr>
        <w:pStyle w:val="Akapitzlist"/>
        <w:numPr>
          <w:ilvl w:val="2"/>
          <w:numId w:val="19"/>
        </w:numPr>
        <w:tabs>
          <w:tab w:val="clear" w:pos="720"/>
          <w:tab w:val="num" w:pos="3130"/>
        </w:tabs>
        <w:spacing w:after="120"/>
        <w:ind w:left="1276" w:hanging="646"/>
        <w:jc w:val="both"/>
        <w:rPr>
          <w:rFonts w:ascii="Franklin Gothic Book" w:hAnsi="Franklin Gothic Book" w:cstheme="minorHAnsi"/>
        </w:rPr>
      </w:pPr>
      <w:r w:rsidRPr="002917A8">
        <w:rPr>
          <w:rFonts w:ascii="Franklin Gothic Book" w:hAnsi="Franklin Gothic Book" w:cstheme="minorHAnsi"/>
        </w:rPr>
        <w:t xml:space="preserve">poręczeniu udzielanym przez podmioty, o których mowa w art. 6b ust. 5 pkt 2 ustawy z dnia 9 listopada 2000 r. o utworzeniu Polskiej Agencji Rozwoju Przedsiębiorczości (tj. Dz. U. z 2018 r. poz. 110). </w:t>
      </w:r>
    </w:p>
    <w:p w:rsidR="000E0AEC" w:rsidRPr="002917A8" w:rsidRDefault="000E0AEC" w:rsidP="000E0AEC">
      <w:pPr>
        <w:pStyle w:val="Akapitzlist"/>
        <w:numPr>
          <w:ilvl w:val="1"/>
          <w:numId w:val="19"/>
        </w:numPr>
        <w:tabs>
          <w:tab w:val="clear" w:pos="1282"/>
          <w:tab w:val="num" w:pos="851"/>
        </w:tabs>
        <w:spacing w:after="120"/>
        <w:ind w:left="709"/>
        <w:jc w:val="both"/>
        <w:rPr>
          <w:rFonts w:ascii="Franklin Gothic Book" w:hAnsi="Franklin Gothic Book" w:cs="Calibri"/>
        </w:rPr>
      </w:pPr>
      <w:r w:rsidRPr="002917A8">
        <w:rPr>
          <w:rFonts w:ascii="Franklin Gothic Book" w:hAnsi="Franklin Gothic Book" w:cs="Calibri"/>
        </w:rPr>
        <w:t xml:space="preserve">Zabezpieczenie  w pieniądzu powinno być wpłacone na rachunek bankowy Zamawiającego w PKO BP nr: </w:t>
      </w:r>
      <w:r w:rsidRPr="002917A8">
        <w:rPr>
          <w:rFonts w:ascii="Franklin Gothic Book" w:hAnsi="Franklin Gothic Book" w:cs="Calibri"/>
          <w:b/>
        </w:rPr>
        <w:t>24 1020 1026 0000 1102 0296 1860</w:t>
      </w:r>
      <w:r w:rsidRPr="002917A8">
        <w:rPr>
          <w:rFonts w:ascii="Franklin Gothic Book" w:hAnsi="Franklin Gothic Book" w:cs="Calibri"/>
        </w:rPr>
        <w:t xml:space="preserve"> w terminie 14 dni od dnia zawarcia Umowy. Zabezpieczenie w pieniądzu będzie przechowywane na oprocentowanym rachunku bankowym. </w:t>
      </w:r>
    </w:p>
    <w:p w:rsidR="000E0AEC" w:rsidRPr="002917A8" w:rsidRDefault="000E0AEC" w:rsidP="000E0AEC">
      <w:pPr>
        <w:pStyle w:val="Akapitzlist"/>
        <w:numPr>
          <w:ilvl w:val="1"/>
          <w:numId w:val="19"/>
        </w:numPr>
        <w:tabs>
          <w:tab w:val="clear" w:pos="1282"/>
          <w:tab w:val="num" w:pos="851"/>
        </w:tabs>
        <w:spacing w:after="120"/>
        <w:ind w:left="709"/>
        <w:jc w:val="both"/>
        <w:rPr>
          <w:rFonts w:ascii="Franklin Gothic Book" w:hAnsi="Franklin Gothic Book" w:cs="Calibri"/>
        </w:rPr>
      </w:pPr>
      <w:r w:rsidRPr="002917A8">
        <w:rPr>
          <w:rFonts w:ascii="Franklin Gothic Book" w:hAnsi="Franklin Gothic Book" w:cs="Calibri"/>
        </w:rPr>
        <w:t>Zamawiający zwróci Wykonawcy zabezpieczenie wniesione w pieniądzu z odsetkami wynikającymi z umowy rachunku bankowego w formie gwarancji bankowej lub ubezpieczeniowej w terminie 30 dni od dnia odbioru końcowego. Zabezpieczenie zostanie pomniejszone o koszt prowadzenia rachunku oraz prowizji bankowej pobranej za przelew pieniędzy na rachunek bankowy Wykonawcy.</w:t>
      </w:r>
    </w:p>
    <w:p w:rsidR="000E0AEC" w:rsidRPr="002917A8" w:rsidRDefault="000E0AEC" w:rsidP="00E02F03">
      <w:pPr>
        <w:pStyle w:val="Akapitzlist"/>
        <w:numPr>
          <w:ilvl w:val="1"/>
          <w:numId w:val="19"/>
        </w:numPr>
        <w:tabs>
          <w:tab w:val="clear" w:pos="1282"/>
          <w:tab w:val="num" w:pos="851"/>
        </w:tabs>
        <w:spacing w:after="120"/>
        <w:ind w:left="709"/>
        <w:jc w:val="both"/>
        <w:rPr>
          <w:rFonts w:ascii="Franklin Gothic Book" w:hAnsi="Franklin Gothic Book"/>
          <w:b/>
        </w:rPr>
      </w:pPr>
      <w:r w:rsidRPr="002917A8">
        <w:rPr>
          <w:rFonts w:ascii="Franklin Gothic Book" w:hAnsi="Franklin Gothic Book" w:cs="Calibri"/>
        </w:rPr>
        <w:t>Projekt poręczenia lub gwarancji będzie wymagał zatwierdzenia przez Zamawiającego.</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ODPOWIEDZIALNOŚĆ ZA NIEWYKONANIE LUB NIENALEŻYTE WYKONANIE UMOWY</w:t>
      </w:r>
    </w:p>
    <w:p w:rsidR="00FB56E9" w:rsidRPr="002917A8"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917A8">
        <w:rPr>
          <w:rFonts w:ascii="Franklin Gothic Book" w:hAnsi="Franklin Gothic Book"/>
        </w:rPr>
        <w:t>Niezależnie od postanowień OWZU o karach umownych Strony ustalają następujące kary umowne:</w:t>
      </w:r>
    </w:p>
    <w:p w:rsidR="00FB56E9" w:rsidRPr="002917A8" w:rsidRDefault="00FB56E9" w:rsidP="00E02F03">
      <w:pPr>
        <w:pStyle w:val="Akapitzlist"/>
        <w:numPr>
          <w:ilvl w:val="2"/>
          <w:numId w:val="19"/>
        </w:numPr>
        <w:autoSpaceDE w:val="0"/>
        <w:autoSpaceDN w:val="0"/>
        <w:spacing w:after="0" w:line="240" w:lineRule="auto"/>
        <w:ind w:left="1134" w:hanging="505"/>
        <w:contextualSpacing w:val="0"/>
        <w:jc w:val="both"/>
        <w:rPr>
          <w:rFonts w:ascii="Franklin Gothic Book" w:hAnsi="Franklin Gothic Book"/>
        </w:rPr>
      </w:pPr>
      <w:r w:rsidRPr="002917A8">
        <w:rPr>
          <w:rFonts w:ascii="Franklin Gothic Book" w:hAnsi="Franklin Gothic Book"/>
        </w:rPr>
        <w:t>za opóźnienie w wykonaniu Usług określonych w pkt 1 Umowy w wysokości 0,1% wynagrodzenia określonego w pkt 4.1 Umowy za każdy dzień opóźnienia wykonania Usług w stosunku do terminu wskazanego w pkt 3 Umowy.</w:t>
      </w:r>
    </w:p>
    <w:p w:rsidR="00FB56E9" w:rsidRPr="002917A8" w:rsidRDefault="00FB56E9" w:rsidP="00E02F03">
      <w:pPr>
        <w:numPr>
          <w:ilvl w:val="2"/>
          <w:numId w:val="19"/>
        </w:numPr>
        <w:ind w:left="1134" w:hanging="505"/>
        <w:jc w:val="both"/>
        <w:rPr>
          <w:rFonts w:ascii="Franklin Gothic Book" w:hAnsi="Franklin Gothic Book" w:cs="Arial"/>
          <w:sz w:val="22"/>
          <w:szCs w:val="22"/>
        </w:rPr>
      </w:pPr>
      <w:r w:rsidRPr="002917A8">
        <w:rPr>
          <w:rFonts w:ascii="Franklin Gothic Book" w:hAnsi="Franklin Gothic Book" w:cs="Arial"/>
          <w:sz w:val="22"/>
          <w:szCs w:val="22"/>
        </w:rPr>
        <w:t>za odstąpienie od realizacji Umowy przez Zamawiającego z przyczyn zależnych od Wykonawcy lub przez Wykonawcę z przyczyn niezależnych od Zamawiającego – w wysokości 10% wynagrodzenia netto, o którym mowa w pkt 4.1 Umowy,</w:t>
      </w:r>
    </w:p>
    <w:p w:rsidR="00FB56E9" w:rsidRPr="002917A8" w:rsidRDefault="00FB56E9" w:rsidP="00E02F03">
      <w:pPr>
        <w:numPr>
          <w:ilvl w:val="2"/>
          <w:numId w:val="19"/>
        </w:numPr>
        <w:ind w:left="1134" w:hanging="505"/>
        <w:jc w:val="both"/>
        <w:rPr>
          <w:rFonts w:ascii="Franklin Gothic Book" w:hAnsi="Franklin Gothic Book" w:cs="Arial"/>
          <w:sz w:val="22"/>
          <w:szCs w:val="22"/>
        </w:rPr>
      </w:pPr>
      <w:r w:rsidRPr="002917A8">
        <w:rPr>
          <w:rFonts w:ascii="Franklin Gothic Book" w:hAnsi="Franklin Gothic Book" w:cs="Arial"/>
          <w:sz w:val="22"/>
          <w:szCs w:val="22"/>
        </w:rPr>
        <w:t>za opóźnienie w usunięciu wad stwierdzonych przy odbiorze przedmiotu Umowy – w wysokości 0,1% wynagrodzenia netto, o którym mowa w pkt 4.1 Umowy, za każdy dzień opóźnienia liczony od upływu terminu wyznaczonego przez Zamawiającego na usunięcie wad,</w:t>
      </w:r>
    </w:p>
    <w:p w:rsidR="00FB56E9" w:rsidRPr="002917A8" w:rsidRDefault="00FB56E9" w:rsidP="00E02F03">
      <w:pPr>
        <w:numPr>
          <w:ilvl w:val="2"/>
          <w:numId w:val="19"/>
        </w:numPr>
        <w:ind w:left="1134" w:hanging="505"/>
        <w:jc w:val="both"/>
        <w:rPr>
          <w:rFonts w:ascii="Franklin Gothic Book" w:hAnsi="Franklin Gothic Book" w:cs="Arial"/>
          <w:sz w:val="22"/>
          <w:szCs w:val="22"/>
        </w:rPr>
      </w:pPr>
      <w:r w:rsidRPr="002917A8">
        <w:rPr>
          <w:rFonts w:ascii="Franklin Gothic Book" w:hAnsi="Franklin Gothic Book" w:cs="Arial"/>
          <w:sz w:val="22"/>
          <w:szCs w:val="22"/>
        </w:rPr>
        <w:t>w kwocie 5000 zł (słownie: pięć tysięcy złotych) za każdy stwierdzony przypadek przebywania członka zespołu Wykonawcy lub jego podwykonawcy w stanie nietrzeźwości lub pod wpływem środków odurzających na terenie Zamawiającego,</w:t>
      </w:r>
    </w:p>
    <w:p w:rsidR="00FB56E9" w:rsidRPr="002917A8" w:rsidRDefault="00FB56E9" w:rsidP="00E02F03">
      <w:pPr>
        <w:numPr>
          <w:ilvl w:val="2"/>
          <w:numId w:val="19"/>
        </w:numPr>
        <w:ind w:left="1134" w:hanging="505"/>
        <w:jc w:val="both"/>
        <w:rPr>
          <w:rFonts w:ascii="Franklin Gothic Book" w:hAnsi="Franklin Gothic Book" w:cs="Arial"/>
          <w:sz w:val="22"/>
          <w:szCs w:val="22"/>
        </w:rPr>
      </w:pPr>
      <w:r w:rsidRPr="002917A8">
        <w:rPr>
          <w:rFonts w:ascii="Franklin Gothic Book" w:hAnsi="Franklin Gothic Book" w:cs="Arial"/>
          <w:sz w:val="22"/>
          <w:szCs w:val="22"/>
        </w:rPr>
        <w:t xml:space="preserve">w wysokości 1000 zł (słownie: jeden tysiąc złotych) – z tytułu każdego zawinionego </w:t>
      </w:r>
      <w:r w:rsidRPr="002917A8">
        <w:rPr>
          <w:rFonts w:ascii="Franklin Gothic Book" w:hAnsi="Franklin Gothic Book" w:cs="Arial"/>
          <w:sz w:val="22"/>
          <w:szCs w:val="22"/>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FB56E9" w:rsidRPr="002917A8"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917A8">
        <w:rPr>
          <w:rFonts w:ascii="Franklin Gothic Book" w:hAnsi="Franklin Gothic Book"/>
        </w:rPr>
        <w:t>Suma kar umownych nie może przekroczyć 100% wynagrodzenia umownego określonego w pkt 4.1 Umowy.</w:t>
      </w:r>
    </w:p>
    <w:p w:rsidR="00FB56E9" w:rsidRPr="002917A8"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917A8">
        <w:rPr>
          <w:rFonts w:ascii="Franklin Gothic Book" w:hAnsi="Franklin Gothic Book"/>
        </w:rPr>
        <w:t>Zamawiający ma prawo do potrącenia kar umownych z wynagrodzenia Wykonawcy.</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OBOWIĄZKI STRON</w:t>
      </w:r>
    </w:p>
    <w:p w:rsidR="00D47C9A" w:rsidRPr="002917A8" w:rsidRDefault="00D47C9A" w:rsidP="00D47C9A">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917A8">
        <w:rPr>
          <w:rFonts w:ascii="Franklin Gothic Book" w:hAnsi="Franklin Gothic Book" w:cs="Arial"/>
          <w:sz w:val="22"/>
          <w:szCs w:val="22"/>
          <w:u w:val="single"/>
        </w:rPr>
        <w:t>Zamawiający jest zobowiązany do</w:t>
      </w:r>
      <w:r w:rsidRPr="002917A8">
        <w:rPr>
          <w:rFonts w:ascii="Franklin Gothic Book" w:hAnsi="Franklin Gothic Book" w:cs="Arial"/>
          <w:sz w:val="22"/>
          <w:szCs w:val="22"/>
        </w:rPr>
        <w:t>:</w:t>
      </w:r>
    </w:p>
    <w:p w:rsidR="00D47C9A" w:rsidRPr="002917A8"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917A8">
        <w:rPr>
          <w:rFonts w:ascii="Franklin Gothic Book" w:hAnsi="Franklin Gothic Book" w:cs="Arial"/>
          <w:sz w:val="22"/>
          <w:szCs w:val="22"/>
        </w:rPr>
        <w:t>dostarczenia Wykonawcy wszelkich informacji wymaganych do prawidłowej realizacji Przedmiotu Umowy,</w:t>
      </w:r>
    </w:p>
    <w:p w:rsidR="00D47C9A" w:rsidRPr="002917A8"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917A8">
        <w:rPr>
          <w:rFonts w:ascii="Franklin Gothic Book" w:hAnsi="Franklin Gothic Book" w:cs="Arial"/>
          <w:sz w:val="22"/>
          <w:szCs w:val="22"/>
        </w:rPr>
        <w:t xml:space="preserve">zapewnienia pracownikom Wykonawcy możliwości dostępu zdalnego do implementowanego </w:t>
      </w:r>
      <w:r w:rsidR="00657CCD" w:rsidRPr="002917A8">
        <w:rPr>
          <w:rFonts w:ascii="Franklin Gothic Book" w:hAnsi="Franklin Gothic Book" w:cs="Arial"/>
          <w:sz w:val="22"/>
          <w:szCs w:val="22"/>
        </w:rPr>
        <w:t xml:space="preserve">systemu </w:t>
      </w:r>
      <w:r w:rsidRPr="002917A8">
        <w:rPr>
          <w:rFonts w:ascii="Franklin Gothic Book" w:hAnsi="Franklin Gothic Book" w:cs="Arial"/>
          <w:sz w:val="22"/>
          <w:szCs w:val="22"/>
        </w:rPr>
        <w:t>wagowego będąc</w:t>
      </w:r>
      <w:r w:rsidR="00657CCD" w:rsidRPr="002917A8">
        <w:rPr>
          <w:rFonts w:ascii="Franklin Gothic Book" w:hAnsi="Franklin Gothic Book" w:cs="Arial"/>
          <w:sz w:val="22"/>
          <w:szCs w:val="22"/>
        </w:rPr>
        <w:t>ego</w:t>
      </w:r>
      <w:r w:rsidRPr="002917A8">
        <w:rPr>
          <w:rFonts w:ascii="Franklin Gothic Book" w:hAnsi="Franklin Gothic Book" w:cs="Arial"/>
          <w:sz w:val="22"/>
          <w:szCs w:val="22"/>
        </w:rPr>
        <w:t xml:space="preserve"> jednocześnie serwer</w:t>
      </w:r>
      <w:r w:rsidR="00657CCD" w:rsidRPr="002917A8">
        <w:rPr>
          <w:rFonts w:ascii="Franklin Gothic Book" w:hAnsi="Franklin Gothic Book" w:cs="Arial"/>
          <w:sz w:val="22"/>
          <w:szCs w:val="22"/>
        </w:rPr>
        <w:t>em</w:t>
      </w:r>
      <w:r w:rsidRPr="002917A8">
        <w:rPr>
          <w:rFonts w:ascii="Franklin Gothic Book" w:hAnsi="Franklin Gothic Book" w:cs="Arial"/>
          <w:sz w:val="22"/>
          <w:szCs w:val="22"/>
        </w:rPr>
        <w:t xml:space="preserve"> baz danych, wg standardów Zamawiającego w tym obszarze.</w:t>
      </w:r>
    </w:p>
    <w:p w:rsidR="00D47C9A" w:rsidRPr="002917A8"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917A8">
        <w:rPr>
          <w:rFonts w:ascii="Franklin Gothic Book" w:hAnsi="Franklin Gothic Book" w:cs="Arial"/>
          <w:sz w:val="22"/>
          <w:szCs w:val="22"/>
        </w:rPr>
        <w:t>terminowej zapłaty wynagrodzeń.</w:t>
      </w:r>
    </w:p>
    <w:p w:rsidR="00D47C9A" w:rsidRPr="002917A8" w:rsidRDefault="00D47C9A" w:rsidP="00D47C9A">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917A8">
        <w:rPr>
          <w:rFonts w:ascii="Franklin Gothic Book" w:hAnsi="Franklin Gothic Book" w:cs="Arial"/>
          <w:sz w:val="22"/>
          <w:szCs w:val="22"/>
          <w:u w:val="single"/>
        </w:rPr>
        <w:t>Wykonawca zobowiązany jest do</w:t>
      </w:r>
      <w:r w:rsidRPr="002917A8">
        <w:rPr>
          <w:rFonts w:ascii="Franklin Gothic Book" w:hAnsi="Franklin Gothic Book" w:cs="Arial"/>
          <w:sz w:val="22"/>
          <w:szCs w:val="22"/>
        </w:rPr>
        <w:t>:</w:t>
      </w:r>
    </w:p>
    <w:p w:rsidR="00FB56E9" w:rsidRPr="002917A8" w:rsidRDefault="00D47C9A" w:rsidP="009F359C">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917A8">
        <w:rPr>
          <w:rFonts w:ascii="Franklin Gothic Book" w:hAnsi="Franklin Gothic Book" w:cs="Arial"/>
          <w:sz w:val="22"/>
          <w:szCs w:val="22"/>
        </w:rPr>
        <w:t>wykonania przedmiotu Umowy z należytą starannością, zgodnie z przepisami i normami obowiązującymi w zakresie dotyczącym Przedmiotu Umowy.</w:t>
      </w:r>
    </w:p>
    <w:p w:rsidR="006007F4" w:rsidRPr="002917A8" w:rsidRDefault="006007F4" w:rsidP="006007F4">
      <w:pPr>
        <w:pStyle w:val="Akapitzlist"/>
        <w:numPr>
          <w:ilvl w:val="0"/>
          <w:numId w:val="19"/>
        </w:numPr>
        <w:spacing w:after="120" w:line="240" w:lineRule="auto"/>
        <w:contextualSpacing w:val="0"/>
        <w:rPr>
          <w:rFonts w:ascii="Franklin Gothic Book" w:hAnsi="Franklin Gothic Book" w:cs="Arial"/>
          <w:b/>
          <w:u w:val="single"/>
        </w:rPr>
      </w:pPr>
      <w:r w:rsidRPr="002917A8">
        <w:rPr>
          <w:rFonts w:ascii="Franklin Gothic Book" w:hAnsi="Franklin Gothic Book" w:cs="Arial"/>
          <w:b/>
          <w:u w:val="single"/>
        </w:rPr>
        <w:t xml:space="preserve">OGÓLNE WARUNKI ZAKUPU USŁUG ZAMAWIAJĄCEGO </w:t>
      </w:r>
    </w:p>
    <w:p w:rsidR="006007F4" w:rsidRPr="002917A8" w:rsidRDefault="006007F4" w:rsidP="00400CC3">
      <w:pPr>
        <w:pStyle w:val="Akapitzlist"/>
        <w:numPr>
          <w:ilvl w:val="1"/>
          <w:numId w:val="19"/>
        </w:numPr>
        <w:tabs>
          <w:tab w:val="clear" w:pos="1282"/>
          <w:tab w:val="num" w:pos="851"/>
        </w:tabs>
        <w:spacing w:after="120" w:line="240" w:lineRule="auto"/>
        <w:ind w:left="851"/>
        <w:contextualSpacing w:val="0"/>
        <w:rPr>
          <w:rFonts w:ascii="Franklin Gothic Book" w:hAnsi="Franklin Gothic Book" w:cs="Arial"/>
        </w:rPr>
      </w:pPr>
      <w:r w:rsidRPr="002917A8">
        <w:rPr>
          <w:rFonts w:ascii="Franklin Gothic Book" w:hAnsi="Franklin Gothic Book" w:cs="Arial"/>
        </w:rPr>
        <w:t>Strony niniejszym postanawiają zmienić następujące postanowienia Ogólnych Warunków Zakupu Usług Zamawiającego:</w:t>
      </w:r>
    </w:p>
    <w:p w:rsidR="006007F4" w:rsidRPr="002917A8" w:rsidRDefault="006007F4" w:rsidP="00400CC3">
      <w:pPr>
        <w:spacing w:after="160" w:line="259" w:lineRule="auto"/>
        <w:ind w:left="851"/>
        <w:rPr>
          <w:rFonts w:ascii="Franklin Gothic Book" w:hAnsi="Franklin Gothic Book" w:cs="Arial"/>
          <w:sz w:val="22"/>
          <w:szCs w:val="22"/>
        </w:rPr>
      </w:pPr>
      <w:r w:rsidRPr="002917A8">
        <w:rPr>
          <w:rFonts w:ascii="Franklin Gothic Book" w:hAnsi="Franklin Gothic Book" w:cs="Arial"/>
          <w:sz w:val="22"/>
          <w:szCs w:val="22"/>
        </w:rPr>
        <w:t>Pkt 8.1 OWZU otrzymuje brzmienie:</w:t>
      </w:r>
    </w:p>
    <w:p w:rsidR="006007F4" w:rsidRPr="002917A8" w:rsidRDefault="006007F4" w:rsidP="00400CC3">
      <w:pPr>
        <w:pStyle w:val="Akapitzlist"/>
        <w:autoSpaceDE w:val="0"/>
        <w:autoSpaceDN w:val="0"/>
        <w:spacing w:after="120" w:line="240" w:lineRule="auto"/>
        <w:ind w:left="851"/>
        <w:contextualSpacing w:val="0"/>
        <w:jc w:val="both"/>
        <w:rPr>
          <w:rFonts w:ascii="Franklin Gothic Book" w:hAnsi="Franklin Gothic Book"/>
          <w:b/>
        </w:rPr>
      </w:pPr>
      <w:r w:rsidRPr="002917A8">
        <w:rPr>
          <w:rFonts w:ascii="Franklin Gothic Book" w:hAnsi="Franklin Gothic Book" w:cs="Arial"/>
        </w:rPr>
        <w:t>„</w:t>
      </w:r>
      <w:r w:rsidR="00400CC3">
        <w:rPr>
          <w:rFonts w:ascii="Franklin Gothic Book" w:hAnsi="Franklin Gothic Book" w:cs="Arial"/>
        </w:rPr>
        <w:t xml:space="preserve">8.1. </w:t>
      </w:r>
      <w:r w:rsidRPr="002917A8">
        <w:rPr>
          <w:rFonts w:ascii="Franklin Gothic Book" w:hAnsi="Franklin Gothic Book" w:cs="Arial"/>
        </w:rPr>
        <w:t xml:space="preserve">Wykonawca udziela gwarancji na wykonane prace remontowe i wymienione części na okres </w:t>
      </w:r>
      <w:r w:rsidRPr="00164EDB">
        <w:rPr>
          <w:rFonts w:ascii="Franklin Gothic Book" w:hAnsi="Franklin Gothic Book" w:cs="Arial"/>
        </w:rPr>
        <w:t>12</w:t>
      </w:r>
      <w:r w:rsidRPr="002917A8">
        <w:rPr>
          <w:rFonts w:ascii="Franklin Gothic Book" w:hAnsi="Franklin Gothic Book" w:cs="Arial"/>
        </w:rPr>
        <w:t xml:space="preserve"> miesięcy licząc od daty odbioru końcowego i zobowiązuje się do przystąpienia do usuwania zgłoszonych wad niezwłocznie, nie później niż w ciągu </w:t>
      </w:r>
      <w:r w:rsidRPr="00164EDB">
        <w:rPr>
          <w:rFonts w:ascii="Franklin Gothic Book" w:hAnsi="Franklin Gothic Book" w:cs="Arial"/>
        </w:rPr>
        <w:t>24 godzin</w:t>
      </w:r>
      <w:r w:rsidRPr="002917A8">
        <w:rPr>
          <w:rFonts w:ascii="Franklin Gothic Book" w:hAnsi="Franklin Gothic Book" w:cs="Arial"/>
        </w:rPr>
        <w:t xml:space="preserve"> od zgłoszenia wady.</w:t>
      </w:r>
      <w:r w:rsidR="00400CC3">
        <w:rPr>
          <w:rFonts w:ascii="Franklin Gothic Book" w:hAnsi="Franklin Gothic Book" w:cs="Arial"/>
        </w:rPr>
        <w:t>”</w:t>
      </w:r>
    </w:p>
    <w:p w:rsidR="00FB56E9" w:rsidRPr="002917A8"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POUFNOŚĆ</w:t>
      </w:r>
    </w:p>
    <w:p w:rsidR="00FB56E9" w:rsidRPr="002917A8"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917A8">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rsidR="00FB56E9" w:rsidRPr="002917A8"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917A8">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rsidR="00FB56E9" w:rsidRPr="002917A8"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917A8">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rsidR="00FB56E9" w:rsidRPr="002917A8" w:rsidRDefault="00FB56E9" w:rsidP="003C6F57">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917A8">
        <w:rPr>
          <w:rFonts w:ascii="Franklin Gothic Book" w:hAnsi="Franklin Gothic Book"/>
          <w:b/>
        </w:rPr>
        <w:t>POZOSTAŁE UREGULOWANIA</w:t>
      </w:r>
    </w:p>
    <w:p w:rsidR="00FB56E9" w:rsidRPr="002917A8" w:rsidRDefault="00FB56E9" w:rsidP="009F359C">
      <w:pPr>
        <w:pStyle w:val="Akapitzlist"/>
        <w:numPr>
          <w:ilvl w:val="1"/>
          <w:numId w:val="19"/>
        </w:numPr>
        <w:autoSpaceDE w:val="0"/>
        <w:autoSpaceDN w:val="0"/>
        <w:spacing w:after="120" w:line="240" w:lineRule="auto"/>
        <w:ind w:left="993" w:hanging="633"/>
        <w:contextualSpacing w:val="0"/>
        <w:jc w:val="both"/>
        <w:rPr>
          <w:rFonts w:ascii="Franklin Gothic Book" w:hAnsi="Franklin Gothic Book"/>
        </w:rPr>
      </w:pPr>
      <w:r w:rsidRPr="002917A8">
        <w:rPr>
          <w:rFonts w:ascii="Franklin Gothic Book" w:hAnsi="Franklin Gothic Book"/>
        </w:rPr>
        <w:t>Wszelkie zmiany i uzupełnienia Umowy wymagają formy pisemnej pod rygorem nieważności.</w:t>
      </w:r>
    </w:p>
    <w:p w:rsidR="00FB56E9" w:rsidRPr="002917A8" w:rsidRDefault="00FB56E9" w:rsidP="009F359C">
      <w:pPr>
        <w:pStyle w:val="Akapitzlist"/>
        <w:keepLines/>
        <w:widowControl w:val="0"/>
        <w:numPr>
          <w:ilvl w:val="1"/>
          <w:numId w:val="19"/>
        </w:numPr>
        <w:autoSpaceDE w:val="0"/>
        <w:autoSpaceDN w:val="0"/>
        <w:spacing w:after="120" w:line="240" w:lineRule="auto"/>
        <w:ind w:left="792"/>
        <w:contextualSpacing w:val="0"/>
        <w:jc w:val="both"/>
        <w:rPr>
          <w:rFonts w:ascii="Franklin Gothic Book" w:hAnsi="Franklin Gothic Book" w:cs="Calibri"/>
        </w:rPr>
      </w:pPr>
      <w:r w:rsidRPr="002917A8">
        <w:rPr>
          <w:rFonts w:ascii="Franklin Gothic Book" w:hAnsi="Franklin Gothic Book" w:cs="Calibri"/>
        </w:rPr>
        <w:t>Strony uzgadniają następujące adresy do doręczeń:</w:t>
      </w:r>
    </w:p>
    <w:p w:rsidR="00FB56E9" w:rsidRPr="002917A8" w:rsidRDefault="00FB56E9" w:rsidP="009F359C">
      <w:pPr>
        <w:pStyle w:val="Nagwek3"/>
        <w:keepNext w:val="0"/>
        <w:widowControl w:val="0"/>
        <w:numPr>
          <w:ilvl w:val="2"/>
          <w:numId w:val="19"/>
        </w:numPr>
        <w:spacing w:before="0" w:line="240" w:lineRule="auto"/>
        <w:ind w:firstLine="63"/>
        <w:rPr>
          <w:rFonts w:ascii="Franklin Gothic Book" w:hAnsi="Franklin Gothic Book" w:cs="Calibri"/>
          <w:iCs/>
          <w:color w:val="auto"/>
          <w:sz w:val="22"/>
          <w:szCs w:val="22"/>
        </w:rPr>
      </w:pPr>
      <w:r w:rsidRPr="002917A8">
        <w:rPr>
          <w:rFonts w:ascii="Franklin Gothic Book" w:hAnsi="Franklin Gothic Book" w:cs="Calibri"/>
          <w:color w:val="auto"/>
          <w:sz w:val="22"/>
          <w:szCs w:val="22"/>
        </w:rPr>
        <w:t xml:space="preserve">Zamawiający: </w:t>
      </w:r>
    </w:p>
    <w:p w:rsidR="00FB56E9" w:rsidRPr="002917A8" w:rsidRDefault="00FB56E9" w:rsidP="003C6F57">
      <w:pPr>
        <w:pStyle w:val="Nagwek3"/>
        <w:widowControl w:val="0"/>
        <w:spacing w:before="0" w:line="240" w:lineRule="auto"/>
        <w:ind w:left="1416"/>
        <w:rPr>
          <w:rFonts w:ascii="Franklin Gothic Book" w:hAnsi="Franklin Gothic Book" w:cs="Calibri"/>
          <w:b/>
          <w:color w:val="auto"/>
          <w:sz w:val="22"/>
          <w:szCs w:val="22"/>
          <w:lang w:val="pl-PL"/>
        </w:rPr>
      </w:pPr>
      <w:r w:rsidRPr="002917A8">
        <w:rPr>
          <w:rFonts w:ascii="Franklin Gothic Book" w:hAnsi="Franklin Gothic Book" w:cs="Calibri"/>
          <w:b/>
          <w:color w:val="auto"/>
          <w:sz w:val="22"/>
          <w:szCs w:val="22"/>
          <w:lang w:val="pl-PL"/>
        </w:rPr>
        <w:t xml:space="preserve">Enea Elektrownia Połaniec S.A. </w:t>
      </w:r>
    </w:p>
    <w:p w:rsidR="00FB56E9" w:rsidRPr="002917A8" w:rsidRDefault="00FB56E9" w:rsidP="00FB56E9">
      <w:pPr>
        <w:pStyle w:val="Nagwek3"/>
        <w:widowControl w:val="0"/>
        <w:spacing w:before="0" w:line="240" w:lineRule="auto"/>
        <w:ind w:left="1416"/>
        <w:rPr>
          <w:rFonts w:ascii="Franklin Gothic Book" w:hAnsi="Franklin Gothic Book" w:cs="Calibri"/>
          <w:iCs/>
          <w:color w:val="auto"/>
          <w:sz w:val="22"/>
          <w:szCs w:val="22"/>
        </w:rPr>
      </w:pPr>
      <w:r w:rsidRPr="002917A8">
        <w:rPr>
          <w:rFonts w:ascii="Franklin Gothic Book" w:hAnsi="Franklin Gothic Book" w:cs="Calibri"/>
          <w:b/>
          <w:color w:val="auto"/>
          <w:sz w:val="22"/>
          <w:szCs w:val="22"/>
        </w:rPr>
        <w:t>Zawada 26; 28-230 Połaniec</w:t>
      </w:r>
    </w:p>
    <w:p w:rsidR="00FB56E9" w:rsidRPr="002917A8" w:rsidRDefault="00FB56E9" w:rsidP="00FB56E9">
      <w:pPr>
        <w:pStyle w:val="Nagwek3"/>
        <w:widowControl w:val="0"/>
        <w:spacing w:before="0" w:line="240" w:lineRule="auto"/>
        <w:ind w:left="1416"/>
        <w:rPr>
          <w:rFonts w:ascii="Franklin Gothic Book" w:hAnsi="Franklin Gothic Book" w:cs="Calibri"/>
          <w:color w:val="auto"/>
          <w:sz w:val="22"/>
          <w:szCs w:val="22"/>
        </w:rPr>
      </w:pPr>
      <w:r w:rsidRPr="002917A8">
        <w:rPr>
          <w:rFonts w:ascii="Franklin Gothic Book" w:hAnsi="Franklin Gothic Book" w:cs="Calibri"/>
          <w:color w:val="auto"/>
          <w:sz w:val="22"/>
          <w:szCs w:val="22"/>
        </w:rPr>
        <w:t xml:space="preserve">tel.: +48 15 865 65 50; </w:t>
      </w:r>
      <w:r w:rsidRPr="002917A8">
        <w:rPr>
          <w:rStyle w:val="Nagwek3Znak"/>
          <w:rFonts w:ascii="Franklin Gothic Book" w:hAnsi="Franklin Gothic Book" w:cs="Calibri"/>
          <w:color w:val="auto"/>
          <w:sz w:val="22"/>
          <w:szCs w:val="22"/>
        </w:rPr>
        <w:t>fax: +48 15 865 68 78</w:t>
      </w:r>
      <w:r w:rsidRPr="002917A8">
        <w:rPr>
          <w:rFonts w:ascii="Franklin Gothic Book" w:hAnsi="Franklin Gothic Book" w:cs="Calibri"/>
          <w:color w:val="auto"/>
          <w:sz w:val="22"/>
          <w:szCs w:val="22"/>
        </w:rPr>
        <w:t>.</w:t>
      </w:r>
    </w:p>
    <w:p w:rsidR="00FB56E9" w:rsidRPr="002917A8" w:rsidRDefault="00FB56E9" w:rsidP="009F359C">
      <w:pPr>
        <w:pStyle w:val="Nagwek3"/>
        <w:keepNext w:val="0"/>
        <w:widowControl w:val="0"/>
        <w:numPr>
          <w:ilvl w:val="2"/>
          <w:numId w:val="19"/>
        </w:numPr>
        <w:spacing w:before="0" w:line="240" w:lineRule="auto"/>
        <w:ind w:firstLine="63"/>
        <w:rPr>
          <w:rFonts w:ascii="Franklin Gothic Book" w:hAnsi="Franklin Gothic Book" w:cs="Calibri"/>
          <w:iCs/>
          <w:color w:val="auto"/>
          <w:sz w:val="22"/>
          <w:szCs w:val="22"/>
          <w:lang w:val="pl-PL"/>
        </w:rPr>
      </w:pPr>
      <w:r w:rsidRPr="002917A8">
        <w:rPr>
          <w:rFonts w:ascii="Franklin Gothic Book" w:hAnsi="Franklin Gothic Book" w:cs="Calibri"/>
          <w:color w:val="auto"/>
          <w:sz w:val="22"/>
          <w:szCs w:val="22"/>
          <w:lang w:val="pl-PL"/>
        </w:rPr>
        <w:t xml:space="preserve">Zamawiający (adres do doręczeń faktur): </w:t>
      </w:r>
    </w:p>
    <w:p w:rsidR="00FB56E9" w:rsidRPr="002917A8"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917A8">
        <w:rPr>
          <w:rFonts w:ascii="Franklin Gothic Book" w:hAnsi="Franklin Gothic Book" w:cs="Calibri"/>
          <w:b/>
          <w:color w:val="auto"/>
          <w:sz w:val="22"/>
          <w:szCs w:val="22"/>
          <w:lang w:val="pl-PL"/>
        </w:rPr>
        <w:t xml:space="preserve">Enea Elektrownia Połaniec S.A. </w:t>
      </w:r>
    </w:p>
    <w:p w:rsidR="00FB56E9" w:rsidRPr="002917A8"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917A8">
        <w:rPr>
          <w:rFonts w:ascii="Franklin Gothic Book" w:hAnsi="Franklin Gothic Book" w:cs="Calibri"/>
          <w:b/>
          <w:color w:val="auto"/>
          <w:sz w:val="22"/>
          <w:szCs w:val="22"/>
          <w:lang w:val="pl-PL"/>
        </w:rPr>
        <w:t xml:space="preserve">Centrum Zarządzania Dokumentami  </w:t>
      </w:r>
    </w:p>
    <w:p w:rsidR="00FB56E9" w:rsidRPr="002917A8"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917A8">
        <w:rPr>
          <w:rFonts w:ascii="Franklin Gothic Book" w:hAnsi="Franklin Gothic Book" w:cs="Calibri"/>
          <w:b/>
          <w:color w:val="auto"/>
          <w:sz w:val="22"/>
          <w:szCs w:val="22"/>
          <w:lang w:val="pl-PL"/>
        </w:rPr>
        <w:t>ul. Zacisze 28; 65-775 Zielona Góra</w:t>
      </w:r>
    </w:p>
    <w:p w:rsidR="00FB56E9" w:rsidRPr="002917A8" w:rsidRDefault="00FB56E9" w:rsidP="003C6F57">
      <w:pPr>
        <w:pStyle w:val="Nagwek3"/>
        <w:widowControl w:val="0"/>
        <w:spacing w:before="0" w:line="240" w:lineRule="auto"/>
        <w:ind w:left="1416"/>
        <w:rPr>
          <w:rFonts w:ascii="Franklin Gothic Book" w:hAnsi="Franklin Gothic Book" w:cs="Calibri"/>
          <w:color w:val="auto"/>
          <w:sz w:val="22"/>
          <w:szCs w:val="22"/>
          <w:lang w:val="pl-PL"/>
        </w:rPr>
      </w:pPr>
      <w:r w:rsidRPr="002917A8">
        <w:rPr>
          <w:rFonts w:ascii="Franklin Gothic Book" w:hAnsi="Franklin Gothic Book" w:cs="Calibri"/>
          <w:color w:val="auto"/>
          <w:sz w:val="22"/>
          <w:szCs w:val="22"/>
          <w:lang w:val="pl-PL"/>
        </w:rPr>
        <w:t xml:space="preserve">tel. +48 15 865 65 50; </w:t>
      </w:r>
      <w:r w:rsidRPr="002917A8">
        <w:rPr>
          <w:rStyle w:val="Nagwek3Znak"/>
          <w:rFonts w:ascii="Franklin Gothic Book" w:hAnsi="Franklin Gothic Book" w:cs="Calibri"/>
          <w:color w:val="auto"/>
          <w:sz w:val="22"/>
          <w:szCs w:val="22"/>
          <w:lang w:val="pl-PL"/>
        </w:rPr>
        <w:t>fax: +48 15 865 68 78</w:t>
      </w:r>
      <w:r w:rsidRPr="002917A8">
        <w:rPr>
          <w:rFonts w:ascii="Franklin Gothic Book" w:hAnsi="Franklin Gothic Book" w:cs="Calibri"/>
          <w:color w:val="auto"/>
          <w:sz w:val="22"/>
          <w:szCs w:val="22"/>
          <w:lang w:val="pl-PL"/>
        </w:rPr>
        <w:t>.</w:t>
      </w:r>
    </w:p>
    <w:p w:rsidR="00FB56E9" w:rsidRPr="002917A8" w:rsidRDefault="00FB56E9" w:rsidP="009F359C">
      <w:pPr>
        <w:pStyle w:val="Akapitzlist"/>
        <w:numPr>
          <w:ilvl w:val="1"/>
          <w:numId w:val="19"/>
        </w:numPr>
        <w:autoSpaceDE w:val="0"/>
        <w:autoSpaceDN w:val="0"/>
        <w:spacing w:after="0" w:line="240" w:lineRule="auto"/>
        <w:ind w:left="792"/>
        <w:contextualSpacing w:val="0"/>
        <w:jc w:val="both"/>
        <w:rPr>
          <w:rFonts w:ascii="Franklin Gothic Book" w:hAnsi="Franklin Gothic Book"/>
        </w:rPr>
      </w:pPr>
      <w:r w:rsidRPr="002917A8">
        <w:rPr>
          <w:rFonts w:ascii="Franklin Gothic Book" w:eastAsiaTheme="minorHAnsi" w:hAnsi="Franklin Gothic Book"/>
          <w:lang w:eastAsia="ar-SA"/>
        </w:rPr>
        <w:t xml:space="preserve">Faktury mogą być alternatywnie przesyłane w wersji elektronicznej (nieedytowalny plik </w:t>
      </w:r>
      <w:r w:rsidRPr="002917A8">
        <w:rPr>
          <w:rFonts w:ascii="Franklin Gothic Book" w:eastAsiaTheme="minorHAnsi" w:hAnsi="Franklin Gothic Book"/>
          <w:lang w:eastAsia="ar-SA"/>
        </w:rPr>
        <w:br/>
        <w:t xml:space="preserve">w formacie pdf) na adres: </w:t>
      </w:r>
      <w:hyperlink r:id="rId24" w:history="1">
        <w:r w:rsidRPr="002917A8">
          <w:rPr>
            <w:rStyle w:val="Hipercze"/>
            <w:rFonts w:ascii="Franklin Gothic Book" w:eastAsiaTheme="minorHAnsi" w:hAnsi="Franklin Gothic Book"/>
            <w:lang w:eastAsia="ar-SA"/>
          </w:rPr>
          <w:t>faktury.elektroniczne@enea.pl</w:t>
        </w:r>
      </w:hyperlink>
      <w:r w:rsidRPr="002917A8">
        <w:rPr>
          <w:rStyle w:val="Hipercze"/>
          <w:rFonts w:ascii="Franklin Gothic Book" w:eastAsiaTheme="minorHAnsi" w:hAnsi="Franklin Gothic Book"/>
          <w:lang w:eastAsia="ar-SA"/>
        </w:rPr>
        <w:t>.</w:t>
      </w:r>
    </w:p>
    <w:p w:rsidR="00FB56E9" w:rsidRPr="002917A8" w:rsidRDefault="00FB56E9" w:rsidP="009F359C">
      <w:pPr>
        <w:pStyle w:val="Akapitzlist"/>
        <w:numPr>
          <w:ilvl w:val="1"/>
          <w:numId w:val="19"/>
        </w:numPr>
        <w:autoSpaceDE w:val="0"/>
        <w:autoSpaceDN w:val="0"/>
        <w:spacing w:after="0" w:line="240" w:lineRule="auto"/>
        <w:ind w:left="792"/>
        <w:contextualSpacing w:val="0"/>
        <w:jc w:val="both"/>
        <w:rPr>
          <w:rFonts w:ascii="Franklin Gothic Book" w:hAnsi="Franklin Gothic Book"/>
        </w:rPr>
      </w:pPr>
      <w:r w:rsidRPr="002917A8">
        <w:rPr>
          <w:rFonts w:ascii="Franklin Gothic Book" w:hAnsi="Franklin Gothic Book"/>
        </w:rPr>
        <w:t>Integralną częścią Umowy są załączniki:</w:t>
      </w:r>
    </w:p>
    <w:p w:rsidR="00FB56E9" w:rsidRPr="002917A8"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Załącznik nr 1 do Umowy – Specyfikacja Istotnych Warunków Zamówienia (SIWZ).</w:t>
      </w:r>
    </w:p>
    <w:p w:rsidR="00FB56E9" w:rsidRPr="002917A8"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 xml:space="preserve">Załącznik nr 2 do Umowy – Ogólne Warunki Zakupu Usług Zamawiającego (OWZU). </w:t>
      </w:r>
    </w:p>
    <w:p w:rsidR="00FB56E9" w:rsidRPr="002917A8"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Załącznik nr 3 do Umowy – Lista podwykonawców.</w:t>
      </w:r>
    </w:p>
    <w:p w:rsidR="00FB56E9" w:rsidRPr="002917A8"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Załącznik nr 4 do Umowy – Kopia polisy ubezpieczenia OC Wykonawcy.</w:t>
      </w:r>
    </w:p>
    <w:p w:rsidR="00FB56E9" w:rsidRPr="002917A8"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Załącznik nr 5 do Umowy -  Klauzula informacyjna.</w:t>
      </w:r>
    </w:p>
    <w:p w:rsidR="00DB466D" w:rsidRPr="002917A8" w:rsidRDefault="00DB466D"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917A8">
        <w:rPr>
          <w:rFonts w:ascii="Franklin Gothic Book" w:hAnsi="Franklin Gothic Book"/>
        </w:rPr>
        <w:t xml:space="preserve">Załącznik nr </w:t>
      </w:r>
      <w:r w:rsidRPr="003C6F57">
        <w:rPr>
          <w:rFonts w:ascii="Franklin Gothic Book" w:hAnsi="Franklin Gothic Book"/>
        </w:rPr>
        <w:t>6</w:t>
      </w:r>
      <w:r w:rsidRPr="002917A8">
        <w:rPr>
          <w:rFonts w:ascii="Franklin Gothic Book" w:hAnsi="Franklin Gothic Book"/>
        </w:rPr>
        <w:t xml:space="preserve"> do Umowy – Umowa powierzenia przetwarzania danych osobowych.</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W razie sporu co do ważności, zawarcia lub wykonania Umowy, sprawa rozstrzygana będzie przez sąd właściwy dla siedziby Zamawiającego.</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cstheme="minorHAnsi"/>
        </w:rPr>
        <w:t xml:space="preserve">Do Umowy zastosowanie znajdują </w:t>
      </w:r>
      <w:r w:rsidRPr="002917A8">
        <w:rPr>
          <w:rStyle w:val="Nagwek3Znak"/>
          <w:rFonts w:ascii="Franklin Gothic Book" w:hAnsi="Franklin Gothic Book" w:cstheme="minorHAnsi"/>
          <w:color w:val="auto"/>
          <w:sz w:val="22"/>
          <w:szCs w:val="22"/>
          <w:lang w:val="pl-PL"/>
        </w:rPr>
        <w:t>postanowienia</w:t>
      </w:r>
      <w:r w:rsidRPr="002917A8">
        <w:rPr>
          <w:rStyle w:val="Nagwek3Znak"/>
          <w:rFonts w:ascii="Franklin Gothic Book" w:hAnsi="Franklin Gothic Book" w:cstheme="minorHAnsi"/>
          <w:sz w:val="22"/>
          <w:szCs w:val="22"/>
          <w:lang w:val="pl-PL"/>
        </w:rPr>
        <w:t xml:space="preserve"> </w:t>
      </w:r>
      <w:r w:rsidRPr="002917A8">
        <w:rPr>
          <w:rFonts w:ascii="Franklin Gothic Book" w:hAnsi="Franklin Gothic Book" w:cstheme="minorHAnsi"/>
        </w:rPr>
        <w:t>OWZU.</w:t>
      </w:r>
    </w:p>
    <w:p w:rsidR="00FB56E9" w:rsidRPr="002917A8"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917A8">
        <w:rPr>
          <w:rFonts w:ascii="Franklin Gothic Book" w:hAnsi="Franklin Gothic Book"/>
        </w:rPr>
        <w:t>Umowa została sporządzona w dwóch jednobrzmiących egzemplarzach, po jednym dla każdej ze Stron.</w:t>
      </w:r>
    </w:p>
    <w:p w:rsidR="00FB56E9" w:rsidRPr="002917A8" w:rsidRDefault="00FB56E9" w:rsidP="00FB56E9">
      <w:pPr>
        <w:autoSpaceDE w:val="0"/>
        <w:autoSpaceDN w:val="0"/>
        <w:spacing w:after="120"/>
        <w:jc w:val="both"/>
        <w:rPr>
          <w:rFonts w:ascii="Franklin Gothic Book" w:hAnsi="Franklin Gothic Book"/>
          <w:sz w:val="22"/>
          <w:szCs w:val="22"/>
        </w:rPr>
      </w:pPr>
    </w:p>
    <w:p w:rsidR="00FB56E9" w:rsidRPr="002917A8" w:rsidRDefault="00FB56E9" w:rsidP="00FB56E9">
      <w:pPr>
        <w:tabs>
          <w:tab w:val="center" w:pos="1704"/>
          <w:tab w:val="center" w:pos="7100"/>
        </w:tabs>
        <w:spacing w:after="120"/>
        <w:jc w:val="center"/>
        <w:rPr>
          <w:rFonts w:ascii="Franklin Gothic Book" w:hAnsi="Franklin Gothic Book" w:cs="Arial"/>
          <w:b/>
          <w:bCs/>
          <w:sz w:val="22"/>
          <w:szCs w:val="22"/>
        </w:rPr>
      </w:pPr>
      <w:r w:rsidRPr="002917A8">
        <w:rPr>
          <w:rFonts w:ascii="Franklin Gothic Book" w:hAnsi="Franklin Gothic Book" w:cs="Arial"/>
          <w:b/>
          <w:bCs/>
          <w:sz w:val="22"/>
          <w:szCs w:val="22"/>
        </w:rPr>
        <w:t xml:space="preserve">WYKONAWCA </w:t>
      </w:r>
      <w:r w:rsidRPr="002917A8">
        <w:rPr>
          <w:rFonts w:ascii="Franklin Gothic Book" w:hAnsi="Franklin Gothic Book" w:cs="Arial"/>
          <w:b/>
          <w:bCs/>
          <w:sz w:val="22"/>
          <w:szCs w:val="22"/>
        </w:rPr>
        <w:tab/>
      </w:r>
      <w:r w:rsidRPr="002917A8">
        <w:rPr>
          <w:rFonts w:ascii="Franklin Gothic Book" w:hAnsi="Franklin Gothic Book" w:cs="Arial"/>
          <w:b/>
          <w:bCs/>
          <w:sz w:val="22"/>
          <w:szCs w:val="22"/>
        </w:rPr>
        <w:tab/>
        <w:t>ZAMAWIAJĄCY</w:t>
      </w:r>
    </w:p>
    <w:p w:rsidR="00FB56E9" w:rsidRPr="002917A8" w:rsidRDefault="00FB56E9" w:rsidP="00FB56E9">
      <w:pPr>
        <w:tabs>
          <w:tab w:val="center" w:pos="1704"/>
          <w:tab w:val="center" w:pos="7100"/>
        </w:tabs>
        <w:spacing w:after="120"/>
        <w:rPr>
          <w:rFonts w:ascii="Franklin Gothic Book" w:hAnsi="Franklin Gothic Book" w:cs="Arial"/>
          <w:b/>
          <w:bCs/>
          <w:sz w:val="22"/>
          <w:szCs w:val="22"/>
        </w:rPr>
      </w:pPr>
    </w:p>
    <w:p w:rsidR="00FB56E9" w:rsidRPr="002917A8" w:rsidRDefault="00FB56E9" w:rsidP="00FB56E9">
      <w:pPr>
        <w:tabs>
          <w:tab w:val="center" w:pos="1704"/>
          <w:tab w:val="center" w:pos="7100"/>
        </w:tabs>
        <w:spacing w:after="120"/>
        <w:rPr>
          <w:rFonts w:ascii="Franklin Gothic Book" w:hAnsi="Franklin Gothic Book" w:cs="Arial"/>
          <w:b/>
          <w:bCs/>
          <w:sz w:val="22"/>
          <w:szCs w:val="22"/>
        </w:rPr>
      </w:pPr>
    </w:p>
    <w:p w:rsidR="00FB56E9" w:rsidRPr="002917A8" w:rsidRDefault="00FB56E9" w:rsidP="00FB56E9">
      <w:pPr>
        <w:tabs>
          <w:tab w:val="center" w:pos="1704"/>
          <w:tab w:val="center" w:pos="7100"/>
        </w:tabs>
        <w:spacing w:after="120"/>
        <w:jc w:val="center"/>
        <w:rPr>
          <w:rFonts w:ascii="Franklin Gothic Book" w:hAnsi="Franklin Gothic Book" w:cs="Arial"/>
          <w:b/>
          <w:bCs/>
          <w:sz w:val="22"/>
          <w:szCs w:val="22"/>
        </w:rPr>
      </w:pPr>
      <w:r w:rsidRPr="002917A8">
        <w:rPr>
          <w:rFonts w:ascii="Franklin Gothic Book" w:hAnsi="Franklin Gothic Book" w:cs="Arial"/>
          <w:b/>
          <w:bCs/>
          <w:sz w:val="22"/>
          <w:szCs w:val="22"/>
        </w:rPr>
        <w:t>…………………………….</w:t>
      </w:r>
      <w:r w:rsidRPr="002917A8">
        <w:rPr>
          <w:rFonts w:ascii="Franklin Gothic Book" w:hAnsi="Franklin Gothic Book" w:cs="Arial"/>
          <w:b/>
          <w:bCs/>
          <w:sz w:val="22"/>
          <w:szCs w:val="22"/>
        </w:rPr>
        <w:tab/>
        <w:t>…………………………….</w:t>
      </w:r>
    </w:p>
    <w:p w:rsidR="00FB56E9" w:rsidRPr="002917A8" w:rsidRDefault="00FB56E9" w:rsidP="00FB56E9">
      <w:pPr>
        <w:spacing w:after="120"/>
        <w:jc w:val="right"/>
        <w:rPr>
          <w:rFonts w:ascii="Franklin Gothic Book" w:hAnsi="Franklin Gothic Book" w:cs="Arial"/>
          <w:b/>
          <w:bCs/>
          <w:sz w:val="22"/>
          <w:szCs w:val="22"/>
        </w:rPr>
      </w:pPr>
      <w:r w:rsidRPr="002917A8">
        <w:rPr>
          <w:rFonts w:ascii="Franklin Gothic Book" w:hAnsi="Franklin Gothic Book" w:cs="Arial"/>
          <w:b/>
          <w:bCs/>
          <w:sz w:val="22"/>
          <w:szCs w:val="22"/>
        </w:rPr>
        <w:br w:type="page"/>
        <w:t xml:space="preserve">ZAŁĄCZNIK nr 1 do Umowy nr </w:t>
      </w:r>
      <w:r w:rsidRPr="002917A8">
        <w:rPr>
          <w:rFonts w:ascii="Franklin Gothic Book" w:hAnsi="Franklin Gothic Book"/>
          <w:sz w:val="22"/>
          <w:szCs w:val="22"/>
        </w:rPr>
        <w:t>NZ/</w:t>
      </w:r>
      <w:r w:rsidR="00833DF2" w:rsidRPr="002917A8">
        <w:rPr>
          <w:rFonts w:ascii="Franklin Gothic Book" w:hAnsi="Franklin Gothic Book"/>
          <w:sz w:val="22"/>
          <w:szCs w:val="22"/>
        </w:rPr>
        <w:t>…………………</w:t>
      </w:r>
    </w:p>
    <w:p w:rsidR="00FB56E9" w:rsidRPr="002917A8" w:rsidRDefault="00FB56E9" w:rsidP="00FB56E9">
      <w:pPr>
        <w:tabs>
          <w:tab w:val="center" w:pos="1704"/>
          <w:tab w:val="center" w:pos="7100"/>
        </w:tabs>
        <w:spacing w:after="120"/>
        <w:jc w:val="right"/>
        <w:rPr>
          <w:rFonts w:ascii="Franklin Gothic Book" w:hAnsi="Franklin Gothic Book" w:cs="Arial"/>
          <w:b/>
          <w:bCs/>
          <w:sz w:val="22"/>
          <w:szCs w:val="22"/>
        </w:rPr>
      </w:pPr>
    </w:p>
    <w:p w:rsidR="00FB56E9" w:rsidRPr="002917A8" w:rsidRDefault="00FB56E9" w:rsidP="00FB56E9">
      <w:pPr>
        <w:spacing w:after="120"/>
        <w:jc w:val="center"/>
        <w:outlineLvl w:val="0"/>
        <w:rPr>
          <w:rFonts w:ascii="Franklin Gothic Book" w:hAnsi="Franklin Gothic Book" w:cs="Arial"/>
          <w:b/>
          <w:sz w:val="22"/>
          <w:szCs w:val="22"/>
        </w:rPr>
      </w:pPr>
      <w:r w:rsidRPr="002917A8">
        <w:rPr>
          <w:rFonts w:ascii="Franklin Gothic Book" w:hAnsi="Franklin Gothic Book" w:cs="Arial"/>
          <w:b/>
          <w:sz w:val="22"/>
          <w:szCs w:val="22"/>
        </w:rPr>
        <w:t>Specyfikacja Istotnych Warunków Zamówienia (SIWZ)</w:t>
      </w:r>
    </w:p>
    <w:p w:rsidR="00416829" w:rsidRPr="002917A8" w:rsidRDefault="00416829" w:rsidP="00EB11FC">
      <w:pPr>
        <w:pStyle w:val="Akapitzlist"/>
        <w:numPr>
          <w:ilvl w:val="3"/>
          <w:numId w:val="57"/>
        </w:numPr>
        <w:spacing w:before="120" w:after="120" w:line="312" w:lineRule="atLeast"/>
        <w:ind w:left="567"/>
        <w:rPr>
          <w:rFonts w:ascii="Franklin Gothic Book" w:hAnsi="Franklin Gothic Book" w:cs="Tahoma"/>
          <w:b/>
          <w:color w:val="000000" w:themeColor="text1"/>
        </w:rPr>
      </w:pPr>
      <w:r w:rsidRPr="002917A8">
        <w:rPr>
          <w:rFonts w:ascii="Franklin Gothic Book" w:hAnsi="Franklin Gothic Book" w:cs="Tahoma"/>
          <w:b/>
          <w:color w:val="000000" w:themeColor="text1"/>
        </w:rPr>
        <w:t xml:space="preserve">PRZEDMIOT ZAMÓWIENIA   </w:t>
      </w:r>
    </w:p>
    <w:p w:rsidR="00416829" w:rsidRPr="002917A8" w:rsidRDefault="00416829" w:rsidP="00416829">
      <w:pPr>
        <w:spacing w:line="280" w:lineRule="atLeast"/>
        <w:jc w:val="both"/>
        <w:rPr>
          <w:rFonts w:ascii="Franklin Gothic Book" w:hAnsi="Franklin Gothic Book" w:cs="Tahoma"/>
          <w:b/>
          <w:color w:val="000000" w:themeColor="text1"/>
          <w:sz w:val="22"/>
          <w:szCs w:val="22"/>
          <w:u w:val="single"/>
        </w:rPr>
      </w:pPr>
      <w:r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27690D">
        <w:rPr>
          <w:rFonts w:ascii="Franklin Gothic Book" w:hAnsi="Franklin Gothic Book" w:cs="Tahoma"/>
          <w:b/>
          <w:sz w:val="22"/>
          <w:szCs w:val="22"/>
        </w:rPr>
        <w:t>wraz ze zmianą</w:t>
      </w:r>
      <w:r w:rsidRPr="002917A8">
        <w:rPr>
          <w:rFonts w:ascii="Franklin Gothic Book" w:hAnsi="Franklin Gothic Book" w:cs="Tahoma"/>
          <w:b/>
          <w:sz w:val="22"/>
          <w:szCs w:val="22"/>
        </w:rPr>
        <w:t xml:space="preserve"> systemu wagowego kolejowego i jego integracją z nadrzędnym systemem wagowym Zamawiającego.</w:t>
      </w:r>
    </w:p>
    <w:p w:rsidR="00416829" w:rsidRPr="002917A8" w:rsidRDefault="00416829" w:rsidP="00EB11FC">
      <w:pPr>
        <w:pStyle w:val="Akapitzlist"/>
        <w:numPr>
          <w:ilvl w:val="3"/>
          <w:numId w:val="57"/>
        </w:numPr>
        <w:spacing w:before="120" w:after="120" w:line="312" w:lineRule="atLeast"/>
        <w:ind w:left="567"/>
        <w:rPr>
          <w:rFonts w:ascii="Franklin Gothic Book" w:hAnsi="Franklin Gothic Book" w:cs="Tahoma"/>
          <w:bCs/>
          <w:color w:val="000000" w:themeColor="text1"/>
        </w:rPr>
      </w:pPr>
      <w:r w:rsidRPr="00F10D3A">
        <w:rPr>
          <w:rFonts w:ascii="Franklin Gothic Book" w:hAnsi="Franklin Gothic Book" w:cs="Tahoma"/>
          <w:b/>
          <w:color w:val="000000" w:themeColor="text1"/>
        </w:rPr>
        <w:t>SZCZEGÓŁOWY</w:t>
      </w:r>
      <w:r w:rsidRPr="002917A8">
        <w:rPr>
          <w:rFonts w:ascii="Franklin Gothic Book" w:hAnsi="Franklin Gothic Book" w:cs="Tahoma"/>
          <w:b/>
          <w:bCs/>
          <w:color w:val="000000" w:themeColor="text1"/>
        </w:rPr>
        <w:t xml:space="preserve"> ZAKRES ROBÓT/USŁUG OBEJMUJE:</w:t>
      </w:r>
    </w:p>
    <w:p w:rsidR="00406272" w:rsidRPr="00406272" w:rsidRDefault="00406272" w:rsidP="00406272">
      <w:pPr>
        <w:pStyle w:val="Akapitzlist"/>
        <w:spacing w:line="300" w:lineRule="auto"/>
        <w:ind w:left="1080"/>
        <w:jc w:val="both"/>
        <w:rPr>
          <w:rFonts w:ascii="Franklin Gothic Book" w:hAnsi="Franklin Gothic Book" w:cs="Tahoma"/>
          <w:b/>
          <w:u w:val="single"/>
        </w:rPr>
      </w:pPr>
      <w:r w:rsidRPr="00164EDB">
        <w:rPr>
          <w:rFonts w:ascii="Franklin Gothic Book" w:hAnsi="Franklin Gothic Book" w:cs="Tahoma"/>
          <w:b/>
          <w:u w:val="single"/>
        </w:rPr>
        <w:t>Etap 1</w:t>
      </w:r>
    </w:p>
    <w:p w:rsidR="00416829" w:rsidRPr="00F10D3A" w:rsidRDefault="00416829" w:rsidP="00EB11FC">
      <w:pPr>
        <w:pStyle w:val="Akapitzlist"/>
        <w:numPr>
          <w:ilvl w:val="0"/>
          <w:numId w:val="66"/>
        </w:numPr>
        <w:spacing w:line="300" w:lineRule="auto"/>
        <w:jc w:val="both"/>
        <w:rPr>
          <w:rFonts w:ascii="Franklin Gothic Book" w:hAnsi="Franklin Gothic Book" w:cs="Tahoma"/>
        </w:rPr>
      </w:pPr>
      <w:r w:rsidRPr="00F10D3A">
        <w:rPr>
          <w:rFonts w:ascii="Franklin Gothic Book" w:hAnsi="Franklin Gothic Book" w:cs="Tahoma"/>
        </w:rPr>
        <w:t xml:space="preserve">Kompleksowe wykonanie prac torowych i remontu pomostów wagowych przed legalizacją wagi kolejowej </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podbicie pomostów wag i torów na odcinku 50 m za i przed wagą:</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wypoziomowanie i uzyskanie prostoliniowości toru na odcinku 50m przed i po pomoście wag, </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wymiana podkładek plastikowych pod szynami na pomostach wagowych, </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wykonanie pomiarów geodezyjnych po podbiciu i wypoziomowaniu pomostów i torów oraz przekazanie pomiarów Zamawiającemu.</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remont pomostów wagi kolejowej </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regulacja luzów na pomostach,</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wymiana zużytych sprzęgów oraz regeneracja gniazd sprzęgowych w pomostach wag,</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naprawa osłon zewnętrznych, </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sprawdzenie stanu technicznego gniazd ampułowych. </w:t>
      </w:r>
    </w:p>
    <w:p w:rsidR="00416829" w:rsidRPr="002917A8" w:rsidRDefault="00416829" w:rsidP="00EB11FC">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Przygotowanie wag kolejowych do legalizacji statycznej i dynamicznej  (Waga tor 101 znak fabryczny TRAPPER- SKALEX 1700 znak typu FI18.M1006.01 rev.1   produkcji TAMTRON Systems Oy oraz waga tor 106  znak fabryczny TRAPPER- SKALEX 1700 znak typu FI08.M1006.01 rev.1   produkcji TAMTRON Systems Oy.</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Sprawdzenie czujników tensometrycznych,</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Kalibracja miernika pomostów wagowych,</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Testy statyczne,</w:t>
      </w:r>
    </w:p>
    <w:p w:rsidR="00416829" w:rsidRPr="002917A8" w:rsidRDefault="00416829" w:rsidP="00164EDB">
      <w:pPr>
        <w:numPr>
          <w:ilvl w:val="1"/>
          <w:numId w:val="74"/>
        </w:numPr>
        <w:spacing w:line="300" w:lineRule="auto"/>
        <w:jc w:val="both"/>
        <w:rPr>
          <w:rFonts w:ascii="Franklin Gothic Book" w:hAnsi="Franklin Gothic Book" w:cs="Tahoma"/>
          <w:sz w:val="22"/>
          <w:szCs w:val="22"/>
        </w:rPr>
      </w:pPr>
      <w:r w:rsidRPr="002917A8">
        <w:rPr>
          <w:rFonts w:ascii="Franklin Gothic Book" w:hAnsi="Franklin Gothic Book" w:cs="Tahoma"/>
          <w:sz w:val="22"/>
          <w:szCs w:val="22"/>
        </w:rPr>
        <w:t>Testy dynamiczne,</w:t>
      </w:r>
    </w:p>
    <w:p w:rsidR="00416829" w:rsidRPr="002917A8" w:rsidRDefault="00416829" w:rsidP="00EB11FC">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Sprawdzenie elektroniki systemu.</w:t>
      </w:r>
    </w:p>
    <w:p w:rsidR="00416829" w:rsidRPr="002917A8" w:rsidRDefault="00A536E8" w:rsidP="00EB11FC">
      <w:pPr>
        <w:pStyle w:val="Akapitzlist"/>
        <w:numPr>
          <w:ilvl w:val="0"/>
          <w:numId w:val="66"/>
        </w:numPr>
        <w:spacing w:line="300" w:lineRule="auto"/>
        <w:jc w:val="both"/>
        <w:rPr>
          <w:rFonts w:ascii="Franklin Gothic Book" w:hAnsi="Franklin Gothic Book" w:cs="Tahoma"/>
        </w:rPr>
      </w:pPr>
      <w:r>
        <w:rPr>
          <w:rFonts w:ascii="Franklin Gothic Book" w:hAnsi="Franklin Gothic Book" w:cs="Tahoma"/>
        </w:rPr>
        <w:t>W</w:t>
      </w:r>
      <w:r w:rsidR="00416829" w:rsidRPr="002917A8">
        <w:rPr>
          <w:rFonts w:ascii="Franklin Gothic Book" w:hAnsi="Franklin Gothic Book" w:cs="Tahoma"/>
        </w:rPr>
        <w:t>ymiana obecnie eksploatowanego systemu SKALEX–WK na nowe oprogramowanie wagowe, ze wsparciem i gwarancją prawidłowego działania systemu przez okres 36 miesięcy, z licencją na 1 stanowisko komputerowe operatora inicjalizującego ważenie oraz 2 stanowiska do obróbki danych, zapewniające:</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architekturę klient-serwer przy użyciu silnika bazy danych MS SQL 2014 lub wyżej,</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aplikacja umożliwia prace wielodostępową (1 użytkownik nie ogranicza korzystania dla pozostałych),</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prawidłowe działanie dla środowiska / systemów operacyjnych Microsoft Windows 7 / 10 lub nowszy w przyszłości,</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bezpośrednią kontrolę nad sterownikiem wagowym i funkcjonalność obecnego systemu wagowego SCALEX-WK,</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sterowania ważeniami oraz archiwizacji danych wraz z ich edycją (dane o zważonych wagonach rejestrowane są w bazie danych i przy użyciu odpowiedniego modułu można je przeglądać, dokonywać, selekcji danych wg zadanych kryteriów oraz sporządzać raporty i zestawiania),</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pełną funkcjonalność zapewniającą skuteczną organizację ważeń poszczególnych składów pociągów,</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integrację ważeń statycznych i dynamicznych w jednym rozwiązaniu umożliwiając dostęp do danych wszystkich ważeń w czasie rzeczywistym,</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intuicyjny i prosty interfejs dla użytkowników systemu (polskojęzyczny),</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wprowadzenia dodatkowych danych o składzie i wagonach, w szczególności: nr kolejowy wagonu, tara z belki, granica obciążenia, dane o towarze, dane o kontrahencie (dostawcy/odbiorcy/transportującego), dane z dokumentów (nr listu przewozowego, waga netto deklarowana przez dostawcę, nr dokumentu R25/R27),</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możliwość wprowadzania danych o wagonach na podstawie spisu z gruntu i dokumentów kolejowych, </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tworzenia dynamicznych filtrów dostosowanych do potrzeb użytkownika z funkcjonalnością eksportowania danych do Excela,</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wyszukiwania danych z całego zbioru danych bądź z wybranego zakresu wraz z funkcjonalnością drukowania raportów i zestawień bilansowych oraz eksportowania danych raportowych do wybranych formatów plików m.in. XLS, PDF,</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szczegółowego monitorowania procesu ważenia oraz wszystkich akcji/czynności wykonywanych przez operatorów systemu umożliwiających analizę zdarzeń i lokalizowanie przyczyn np. awarii lub zaistniałego problemu. System ma wbudowane mechanizmy rejestrujące operacje na danych (zapis, zmiana, usunięcie) oraz umożliwia łatwe przeszukiwanie tego typu zdarzeń i identyfikowanie użytkowników którzy je wprowadzili,</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sprecyzowanych podpowiedzi słownikowych przy uzupełnianiu pól przez operatora,</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możliwość wydruku na dowolnej drukarce (laserowa, igłowa, atramentowa)</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 xml:space="preserve">obsługę podstawowych kartotek bazy danych m.in. kartoteka asortymentowa, kartoteka kontrahentów, kartoteka grup asortymentów, stacje kolejowe, szablony i liczniki dokumentów, danych o pociągach, </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reorganizacji pociągów (zmiana kolejności wagonów w pociągu, przenoszenie wagonów między pociągami, odwracanie składu wagonów),</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wydruków raportów z ważenia dla pociągów i pojedynczych wagonów,</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usuwania zważonych pociągów z przeniesieniem danych do archiwum,</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integracja z Active Directory (Microsoft SSO) i możliwość zarządzania rolam</w:t>
      </w:r>
      <w:r w:rsidRPr="002917A8">
        <w:rPr>
          <w:rFonts w:ascii="Franklin Gothic Book" w:eastAsia="Calibri" w:hAnsi="Franklin Gothic Book" w:cs="Tahoma"/>
          <w:strike/>
          <w:sz w:val="22"/>
          <w:szCs w:val="22"/>
          <w:lang w:eastAsia="en-US"/>
        </w:rPr>
        <w:t>i</w:t>
      </w:r>
      <w:r w:rsidRPr="002917A8">
        <w:rPr>
          <w:rFonts w:ascii="Franklin Gothic Book" w:eastAsia="Calibri" w:hAnsi="Franklin Gothic Book" w:cs="Tahoma"/>
          <w:sz w:val="22"/>
          <w:szCs w:val="22"/>
          <w:lang w:eastAsia="en-US"/>
        </w:rPr>
        <w:t xml:space="preserve"> z poziomu Grup AD z możliwością przelogowania.</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ważenia dynamicznego wagonów w pociągu:</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u</w:t>
      </w:r>
      <w:r w:rsidRPr="00164EDB">
        <w:rPr>
          <w:rFonts w:ascii="Franklin Gothic Book" w:eastAsia="Calibri" w:hAnsi="Franklin Gothic Book" w:cs="Tahoma"/>
          <w:color w:val="000000" w:themeColor="text1"/>
          <w:sz w:val="22"/>
          <w:szCs w:val="22"/>
          <w:lang w:eastAsia="en-US"/>
        </w:rPr>
        <w:t>ruchomienie procesu ważenia dynamicznego dla wybranego składu pociągu,</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164EDB">
        <w:rPr>
          <w:rFonts w:ascii="Franklin Gothic Book" w:eastAsia="Calibri" w:hAnsi="Franklin Gothic Book" w:cs="Tahoma"/>
          <w:color w:val="000000" w:themeColor="text1"/>
          <w:sz w:val="22"/>
          <w:szCs w:val="22"/>
          <w:lang w:eastAsia="en-US"/>
        </w:rPr>
        <w:t>monitorowanie przebiegu procesu ważenia na podstawie danych otrzymywanych z procesora wagowego,</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164EDB">
        <w:rPr>
          <w:rFonts w:ascii="Franklin Gothic Book" w:eastAsia="Calibri" w:hAnsi="Franklin Gothic Book" w:cs="Tahoma"/>
          <w:color w:val="000000" w:themeColor="text1"/>
          <w:sz w:val="22"/>
          <w:szCs w:val="22"/>
          <w:lang w:eastAsia="en-US"/>
        </w:rPr>
        <w:t>sygnalizację ew. błędów procesu ważenia (np. przekroczenie limitu prędkości);</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164EDB">
        <w:rPr>
          <w:rFonts w:ascii="Franklin Gothic Book" w:eastAsia="Calibri" w:hAnsi="Franklin Gothic Book" w:cs="Tahoma"/>
          <w:color w:val="000000" w:themeColor="text1"/>
          <w:sz w:val="22"/>
          <w:szCs w:val="22"/>
          <w:lang w:eastAsia="en-US"/>
        </w:rPr>
        <w:t xml:space="preserve">przetwarzanie wyników ważenia wagonów (w tym automatyczne przypisanie wyniku ważenia jako tary lub brutto wagonu w zależności od analizy dostępnych danych o wagonach). </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sz w:val="22"/>
          <w:szCs w:val="22"/>
          <w:lang w:eastAsia="en-US"/>
        </w:rPr>
      </w:pPr>
      <w:r w:rsidRPr="002917A8">
        <w:rPr>
          <w:rFonts w:ascii="Franklin Gothic Book" w:eastAsia="Calibri" w:hAnsi="Franklin Gothic Book" w:cs="Tahoma"/>
          <w:sz w:val="22"/>
          <w:szCs w:val="22"/>
          <w:lang w:eastAsia="en-US"/>
        </w:rPr>
        <w:t>funkcjonalność ważenia statycznego wagonów w pociągu:</w:t>
      </w:r>
    </w:p>
    <w:p w:rsidR="00416829" w:rsidRPr="004567D1" w:rsidRDefault="00416829" w:rsidP="00164EDB">
      <w:pPr>
        <w:numPr>
          <w:ilvl w:val="2"/>
          <w:numId w:val="76"/>
        </w:numPr>
        <w:spacing w:after="200" w:line="300" w:lineRule="auto"/>
        <w:ind w:left="2127" w:hanging="426"/>
        <w:contextualSpacing/>
        <w:rPr>
          <w:rFonts w:ascii="Franklin Gothic Book" w:hAnsi="Franklin Gothic Book" w:cs="Tahoma"/>
          <w:color w:val="000000" w:themeColor="text1"/>
        </w:rPr>
      </w:pPr>
      <w:r w:rsidRPr="00164EDB">
        <w:rPr>
          <w:rFonts w:ascii="Franklin Gothic Book" w:eastAsia="Calibri" w:hAnsi="Franklin Gothic Book" w:cs="Tahoma"/>
          <w:color w:val="000000" w:themeColor="text1"/>
          <w:sz w:val="22"/>
          <w:szCs w:val="22"/>
          <w:lang w:eastAsia="en-US"/>
        </w:rPr>
        <w:t>wprowadzanie</w:t>
      </w:r>
      <w:r w:rsidRPr="004567D1">
        <w:rPr>
          <w:rFonts w:ascii="Franklin Gothic Book" w:eastAsia="Calibri" w:hAnsi="Franklin Gothic Book" w:cs="Tahoma"/>
          <w:color w:val="000000" w:themeColor="text1"/>
          <w:sz w:val="22"/>
          <w:szCs w:val="22"/>
          <w:lang w:eastAsia="en-US"/>
        </w:rPr>
        <w:t xml:space="preserve"> danych o ważonym wagonie (albo wskazanie wagonu na liście wagonów, jeśli wagony zostały wcześniej opisane); </w:t>
      </w:r>
    </w:p>
    <w:p w:rsidR="00416829" w:rsidRPr="00164EDB"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rPr>
      </w:pPr>
      <w:r w:rsidRPr="00164EDB">
        <w:rPr>
          <w:rFonts w:ascii="Franklin Gothic Book" w:eastAsia="Calibri" w:hAnsi="Franklin Gothic Book" w:cs="Tahoma"/>
          <w:color w:val="000000" w:themeColor="text1"/>
          <w:sz w:val="22"/>
          <w:szCs w:val="22"/>
          <w:lang w:eastAsia="en-US"/>
        </w:rPr>
        <w:t xml:space="preserve">wskazanie ustawienia wagonu na wadze; </w:t>
      </w:r>
    </w:p>
    <w:p w:rsidR="00416829" w:rsidRPr="004567D1" w:rsidRDefault="00416829" w:rsidP="00164EDB">
      <w:pPr>
        <w:numPr>
          <w:ilvl w:val="2"/>
          <w:numId w:val="76"/>
        </w:numPr>
        <w:spacing w:after="200" w:line="300" w:lineRule="auto"/>
        <w:ind w:left="2127" w:hanging="426"/>
        <w:contextualSpacing/>
        <w:rPr>
          <w:rFonts w:ascii="Franklin Gothic Book" w:hAnsi="Franklin Gothic Book" w:cs="Tahoma"/>
          <w:color w:val="000000" w:themeColor="text1"/>
        </w:rPr>
      </w:pPr>
      <w:r w:rsidRPr="00164EDB">
        <w:rPr>
          <w:rFonts w:ascii="Franklin Gothic Book" w:eastAsia="Calibri" w:hAnsi="Franklin Gothic Book" w:cs="Tahoma"/>
          <w:color w:val="000000" w:themeColor="text1"/>
          <w:sz w:val="22"/>
          <w:szCs w:val="22"/>
          <w:lang w:eastAsia="en-US"/>
        </w:rPr>
        <w:t>odczyt wyniku ważenia wagonu i rejestracja tego wyniku jako tara/brutto wagonu wg decyzji</w:t>
      </w:r>
      <w:r w:rsidRPr="004567D1">
        <w:rPr>
          <w:rFonts w:ascii="Franklin Gothic Book" w:eastAsia="Calibri" w:hAnsi="Franklin Gothic Book" w:cs="Tahoma"/>
          <w:color w:val="000000" w:themeColor="text1"/>
          <w:sz w:val="22"/>
          <w:szCs w:val="22"/>
          <w:lang w:eastAsia="en-US"/>
        </w:rPr>
        <w:t xml:space="preserve"> Operatora wagi; </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funkcjonalność/interfejs wymiany danych z systemami nadrzędnymi, w tym:</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interfejs plikowy,</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widok bazodanowy SQL,</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eksport danych o wagonach do systemu Elektroniczny List Przewozowy (ELP) PKP-Cargo,</w:t>
      </w:r>
    </w:p>
    <w:p w:rsidR="00416829" w:rsidRPr="002917A8" w:rsidRDefault="00416829" w:rsidP="00164EDB">
      <w:pPr>
        <w:numPr>
          <w:ilvl w:val="1"/>
          <w:numId w:val="74"/>
        </w:numPr>
        <w:spacing w:after="200" w:line="300" w:lineRule="auto"/>
        <w:contextualSpacing/>
        <w:jc w:val="both"/>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funkcjonalność rejestracji wizyjnej (filmy/zdjęcia) ważonych wagonów podczas przejazdu wagonów przez wagę poprzez:</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wysyłanie sygnału inicjującego wykonywanie i rejestrację zdjęć/filmu przed ważeniem pierwszego wagonu;</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wysyłanie sygnału do zakończenia rejestracji zdjęć/filmu po zważeniu ostatniego wagonu; </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bezpośrednią edycję zidentyfikowanych numerów wagonów na zważonym składzie pociągu,</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integrację systemu z kamerami CCTV (IP/USB) w standardzie ONVIF (obsługa do 4 równolegle działających kamer),</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zapis zdjęć/filmu i możliwości ich przeglądania oraz eksportowania do plików w wybranym formacie. Jednoczesna rejestracja z podglądem obrazu,</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funkcję automatycznej rejestracji bądź ręczne sterowanie zapisem (wraz z określeniem atrybutów zapisu obrazu – rozdzielczość, balans bieli, ilość klatek na sekundę). Funkcje dostępne w zależności od przypisanych uprawnień dla administratora / operatora,</w:t>
      </w:r>
    </w:p>
    <w:p w:rsidR="00416829" w:rsidRPr="002917A8" w:rsidRDefault="00416829"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2917A8">
        <w:rPr>
          <w:rFonts w:ascii="Franklin Gothic Book" w:eastAsia="Calibri" w:hAnsi="Franklin Gothic Book" w:cs="Tahoma"/>
          <w:color w:val="000000" w:themeColor="text1"/>
          <w:sz w:val="22"/>
          <w:szCs w:val="22"/>
          <w:lang w:eastAsia="en-US"/>
        </w:rPr>
        <w:t xml:space="preserve">zapis wideo w formacie m.in. AVI, MPEG, WMV oraz zdjęć w formacie BMP, JPEG, TBitmap. </w:t>
      </w:r>
    </w:p>
    <w:p w:rsidR="00416829" w:rsidRDefault="00416829" w:rsidP="00EB11FC">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Instalacja i konfiguracja nowego oprogramowania oraz import wszystkich danych z obecnego systemu SCALEX-WK wraz z danymi słownikowymi. Integracja z istniejącą automatyką wagową u Zamawiającego w tym kamerami, światłami, szlabanami etc.. Uzgodnienie z Zamawiającym i konfiguracja mechanizmów monitorowania masy wagonów opuszczających teren Elektrowni (chodzi o wagony nierozładowane lub rozładowane częściowo) i eskalowania incydentów w tym obszarze poprzez notyfikacje e-mail / sms lub innej uzgodnionej skutecznej metody. Monitorowanie realizowane poprzez porównanie masy teoretycznej z rzeczywistą wagonu (Wykonawca zapewni możliwość konfiguracji parametru który będzie określał procentową dopuszczalną wielkość akceptowalnej różnicy masy nie wywołującej mechanizmu ‘incydentu’ i jego eskalacji oraz zapewni możliwość łatwej identyfikacji i raportowania takich ważeń w systemie). Przygotowanie i przekazanie dokumentacji poinstalacyjnej systemu wraz z dokumentacją administratora/użytkownika systemu.</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 xml:space="preserve">Szkolenie dla administratorów systemu oraz jego użytkowników oraz bezpośrednie wsparcie w siedzibie Zamawiającego w dniu uruchomienia systemu i w dniu następnym. </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Zgłoszenie wag do legalizacji statycznej i dynamicznej.</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 xml:space="preserve">Zamówienie wzorców masy. </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Legalizacja wag przez inspektora OUM w siedzibie Zamawiającego.</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Przekazanie świadectw legalizacji wagi Zamawiającemu.</w:t>
      </w:r>
    </w:p>
    <w:p w:rsidR="007C1256" w:rsidRPr="002917A8" w:rsidRDefault="007C1256" w:rsidP="007C1256">
      <w:pPr>
        <w:pStyle w:val="Akapitzlist"/>
        <w:numPr>
          <w:ilvl w:val="0"/>
          <w:numId w:val="66"/>
        </w:numPr>
        <w:spacing w:line="300" w:lineRule="auto"/>
        <w:jc w:val="both"/>
        <w:rPr>
          <w:rFonts w:ascii="Franklin Gothic Book" w:hAnsi="Franklin Gothic Book" w:cs="Tahoma"/>
        </w:rPr>
      </w:pPr>
      <w:r w:rsidRPr="002917A8">
        <w:rPr>
          <w:rFonts w:ascii="Franklin Gothic Book" w:hAnsi="Franklin Gothic Book" w:cs="Tahoma"/>
        </w:rPr>
        <w:t>Zamawiający zapewnia:</w:t>
      </w:r>
    </w:p>
    <w:p w:rsidR="007C1256" w:rsidRPr="00164EDB" w:rsidRDefault="007C1256"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164EDB">
        <w:rPr>
          <w:rFonts w:ascii="Franklin Gothic Book" w:eastAsia="Calibri" w:hAnsi="Franklin Gothic Book" w:cs="Tahoma"/>
          <w:color w:val="000000" w:themeColor="text1"/>
          <w:sz w:val="22"/>
          <w:szCs w:val="22"/>
          <w:lang w:eastAsia="en-US"/>
        </w:rPr>
        <w:t>dźwig na czas remontu pomostów,</w:t>
      </w:r>
    </w:p>
    <w:p w:rsidR="007C1256" w:rsidRPr="00164EDB" w:rsidRDefault="007C1256" w:rsidP="00164EDB">
      <w:pPr>
        <w:numPr>
          <w:ilvl w:val="2"/>
          <w:numId w:val="76"/>
        </w:numPr>
        <w:spacing w:after="200" w:line="300" w:lineRule="auto"/>
        <w:ind w:left="2127" w:hanging="426"/>
        <w:contextualSpacing/>
        <w:rPr>
          <w:rFonts w:ascii="Franklin Gothic Book" w:eastAsia="Calibri" w:hAnsi="Franklin Gothic Book" w:cs="Tahoma"/>
          <w:color w:val="000000" w:themeColor="text1"/>
          <w:sz w:val="22"/>
          <w:szCs w:val="22"/>
          <w:lang w:eastAsia="en-US"/>
        </w:rPr>
      </w:pPr>
      <w:r w:rsidRPr="00164EDB">
        <w:rPr>
          <w:rFonts w:ascii="Franklin Gothic Book" w:eastAsia="Calibri" w:hAnsi="Franklin Gothic Book" w:cs="Tahoma"/>
          <w:color w:val="000000" w:themeColor="text1"/>
          <w:sz w:val="22"/>
          <w:szCs w:val="22"/>
          <w:lang w:eastAsia="en-US"/>
        </w:rPr>
        <w:t>na czas testów i legalizacji skład 10 wagonów (ładownych i pustych) do testów dynamicznych wraz z lokomotywą i obsługą.</w:t>
      </w:r>
    </w:p>
    <w:p w:rsidR="007C1256" w:rsidRPr="00164EDB" w:rsidRDefault="007C1256" w:rsidP="00164EDB">
      <w:pPr>
        <w:spacing w:line="300" w:lineRule="auto"/>
        <w:jc w:val="both"/>
        <w:rPr>
          <w:rFonts w:ascii="Franklin Gothic Book" w:hAnsi="Franklin Gothic Book" w:cs="Tahoma"/>
        </w:rPr>
      </w:pPr>
    </w:p>
    <w:p w:rsidR="00406272" w:rsidRPr="00406272" w:rsidRDefault="00A536E8" w:rsidP="00406272">
      <w:pPr>
        <w:pStyle w:val="Akapitzlist"/>
        <w:spacing w:line="300" w:lineRule="auto"/>
        <w:ind w:left="1080"/>
        <w:jc w:val="both"/>
        <w:rPr>
          <w:rFonts w:ascii="Franklin Gothic Book" w:hAnsi="Franklin Gothic Book" w:cs="Tahoma"/>
          <w:b/>
          <w:u w:val="single"/>
        </w:rPr>
      </w:pPr>
      <w:r w:rsidRPr="00164EDB">
        <w:rPr>
          <w:rFonts w:ascii="Franklin Gothic Book" w:hAnsi="Franklin Gothic Book" w:cs="Tahoma"/>
          <w:b/>
          <w:u w:val="single"/>
        </w:rPr>
        <w:t>Etap 2</w:t>
      </w:r>
    </w:p>
    <w:p w:rsidR="00416829" w:rsidRPr="002917A8" w:rsidRDefault="00416829" w:rsidP="00164EDB">
      <w:pPr>
        <w:pStyle w:val="Akapitzlist"/>
        <w:numPr>
          <w:ilvl w:val="0"/>
          <w:numId w:val="75"/>
        </w:numPr>
        <w:spacing w:line="300" w:lineRule="auto"/>
        <w:jc w:val="both"/>
        <w:rPr>
          <w:rFonts w:ascii="Franklin Gothic Book" w:hAnsi="Franklin Gothic Book" w:cs="Tahoma"/>
        </w:rPr>
      </w:pPr>
      <w:r w:rsidRPr="002917A8">
        <w:rPr>
          <w:rFonts w:ascii="Franklin Gothic Book" w:hAnsi="Franklin Gothic Book" w:cs="Tahoma"/>
        </w:rPr>
        <w:t xml:space="preserve">Integracja </w:t>
      </w:r>
      <w:r w:rsidR="00BE0695">
        <w:rPr>
          <w:rFonts w:ascii="Franklin Gothic Book" w:hAnsi="Franklin Gothic Book" w:cs="Tahoma"/>
        </w:rPr>
        <w:t xml:space="preserve">systemu wagowego </w:t>
      </w:r>
      <w:r w:rsidRPr="002917A8">
        <w:rPr>
          <w:rFonts w:ascii="Franklin Gothic Book" w:hAnsi="Franklin Gothic Book" w:cs="Tahoma"/>
        </w:rPr>
        <w:t>z nadrzędnym systemem wagowym u Zamawiającego poprzez udostępnienie widoku SQL zawierającego poniższe dane:</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Id</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Identyfikacja składu (nazwa, numer, etc.)</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Numer wagonu</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Tara z belki</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Granica obciążenia</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Kontrahenta</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Towaru</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Dane z dokumentów (nr listu przewozowego, waga netto deklarowana przez dostawcę, nr dokumentu R25/R27)</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pierwszego ważenia</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drugiego ważenia</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Masa pierwszego i drugiego ważenia</w:t>
      </w:r>
    </w:p>
    <w:p w:rsidR="00416829" w:rsidRPr="002917A8" w:rsidRDefault="00416829" w:rsidP="00164EDB">
      <w:pPr>
        <w:numPr>
          <w:ilvl w:val="2"/>
          <w:numId w:val="76"/>
        </w:numPr>
        <w:spacing w:after="200" w:line="300" w:lineRule="auto"/>
        <w:ind w:left="2127" w:hanging="426"/>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Data utworzenia/modyfikacji rekordu (wiersz potrzebny do synchronizacji danych - chodzi o to aby pobierać tylko te dane które powstały/zmieniły się od ostatniej synchronizacji)</w:t>
      </w:r>
      <w:r w:rsidRPr="002917A8">
        <w:rPr>
          <w:rFonts w:ascii="Franklin Gothic Book" w:hAnsi="Franklin Gothic Book" w:cs="Tahoma"/>
          <w:color w:val="1F497D"/>
          <w:sz w:val="22"/>
          <w:szCs w:val="22"/>
        </w:rPr>
        <w:t>.</w:t>
      </w:r>
    </w:p>
    <w:p w:rsidR="00416829" w:rsidRPr="002917A8" w:rsidRDefault="00416829" w:rsidP="00416829">
      <w:pPr>
        <w:spacing w:after="200" w:line="300" w:lineRule="auto"/>
        <w:ind w:left="708"/>
        <w:contextualSpacing/>
        <w:rPr>
          <w:rFonts w:ascii="Franklin Gothic Book" w:hAnsi="Franklin Gothic Book" w:cs="Tahoma"/>
          <w:color w:val="1F497D"/>
          <w:sz w:val="22"/>
          <w:szCs w:val="22"/>
        </w:rPr>
      </w:pPr>
      <w:r w:rsidRPr="002917A8">
        <w:rPr>
          <w:rFonts w:ascii="Franklin Gothic Book" w:eastAsia="Calibri" w:hAnsi="Franklin Gothic Book" w:cs="Tahoma"/>
          <w:color w:val="000000" w:themeColor="text1"/>
          <w:sz w:val="22"/>
          <w:szCs w:val="22"/>
          <w:lang w:eastAsia="en-US"/>
        </w:rPr>
        <w:t>Zamawiający zastrzega drobne zmiany w powyższej specyfikacji w trakcie prac integracyjnych i uzgadniania interfejsu wymiany danych między systemami</w:t>
      </w:r>
      <w:r w:rsidRPr="002917A8">
        <w:rPr>
          <w:rFonts w:ascii="Franklin Gothic Book" w:hAnsi="Franklin Gothic Book" w:cs="Tahoma"/>
          <w:color w:val="1F497D"/>
          <w:sz w:val="22"/>
          <w:szCs w:val="22"/>
        </w:rPr>
        <w:t>.</w:t>
      </w:r>
    </w:p>
    <w:p w:rsidR="00315A2C" w:rsidRPr="002917A8" w:rsidRDefault="00315A2C" w:rsidP="000B4CB5">
      <w:pPr>
        <w:rPr>
          <w:rFonts w:ascii="Franklin Gothic Book" w:hAnsi="Franklin Gothic Book" w:cs="Arial"/>
          <w:color w:val="000000" w:themeColor="text1"/>
          <w:sz w:val="22"/>
          <w:szCs w:val="22"/>
        </w:rPr>
      </w:pPr>
    </w:p>
    <w:p w:rsidR="00FB56E9" w:rsidRPr="002917A8" w:rsidRDefault="00FB56E9" w:rsidP="000B4CB5">
      <w:pPr>
        <w:rPr>
          <w:rFonts w:ascii="Franklin Gothic Book" w:hAnsi="Franklin Gothic Book" w:cs="Arial"/>
          <w:color w:val="000000" w:themeColor="text1"/>
          <w:sz w:val="22"/>
          <w:szCs w:val="22"/>
        </w:rPr>
      </w:pPr>
    </w:p>
    <w:p w:rsidR="004B4493" w:rsidRPr="002917A8" w:rsidRDefault="004B4493">
      <w:pPr>
        <w:spacing w:after="160" w:line="259" w:lineRule="auto"/>
        <w:rPr>
          <w:rFonts w:ascii="Franklin Gothic Book" w:hAnsi="Franklin Gothic Book" w:cs="Arial"/>
          <w:b/>
          <w:bCs/>
          <w:sz w:val="22"/>
          <w:szCs w:val="22"/>
        </w:rPr>
      </w:pPr>
      <w:r w:rsidRPr="002917A8">
        <w:rPr>
          <w:rFonts w:ascii="Franklin Gothic Book" w:hAnsi="Franklin Gothic Book" w:cs="Arial"/>
          <w:b/>
          <w:bCs/>
          <w:sz w:val="22"/>
          <w:szCs w:val="22"/>
        </w:rPr>
        <w:br w:type="page"/>
      </w:r>
    </w:p>
    <w:p w:rsidR="00FB56E9" w:rsidRPr="002917A8" w:rsidRDefault="00FB56E9" w:rsidP="00FB56E9">
      <w:pPr>
        <w:spacing w:after="120"/>
        <w:jc w:val="right"/>
        <w:rPr>
          <w:rFonts w:ascii="Franklin Gothic Book" w:hAnsi="Franklin Gothic Book" w:cs="Arial"/>
          <w:b/>
          <w:bCs/>
          <w:sz w:val="22"/>
          <w:szCs w:val="22"/>
        </w:rPr>
      </w:pPr>
      <w:r w:rsidRPr="002917A8">
        <w:rPr>
          <w:rFonts w:ascii="Franklin Gothic Book" w:hAnsi="Franklin Gothic Book" w:cs="Arial"/>
          <w:b/>
          <w:bCs/>
          <w:sz w:val="22"/>
          <w:szCs w:val="22"/>
        </w:rPr>
        <w:t xml:space="preserve">ZAŁĄCZNIK nr 2 do Umowy nr </w:t>
      </w:r>
      <w:r w:rsidRPr="002917A8">
        <w:rPr>
          <w:rFonts w:ascii="Franklin Gothic Book" w:hAnsi="Franklin Gothic Book"/>
          <w:sz w:val="22"/>
          <w:szCs w:val="22"/>
        </w:rPr>
        <w:t>NZ/</w:t>
      </w:r>
      <w:r w:rsidR="0079177D" w:rsidRPr="002917A8">
        <w:rPr>
          <w:rFonts w:ascii="Franklin Gothic Book" w:hAnsi="Franklin Gothic Book"/>
          <w:sz w:val="22"/>
          <w:szCs w:val="22"/>
        </w:rPr>
        <w:t>………………………………….</w:t>
      </w:r>
    </w:p>
    <w:p w:rsidR="00FB56E9" w:rsidRPr="002917A8" w:rsidRDefault="00FB56E9" w:rsidP="00FB56E9">
      <w:pPr>
        <w:tabs>
          <w:tab w:val="center" w:pos="1704"/>
          <w:tab w:val="center" w:pos="7100"/>
        </w:tabs>
        <w:spacing w:after="120"/>
        <w:jc w:val="right"/>
        <w:rPr>
          <w:rFonts w:ascii="Franklin Gothic Book" w:hAnsi="Franklin Gothic Book" w:cs="Arial"/>
          <w:b/>
          <w:bCs/>
          <w:sz w:val="22"/>
          <w:szCs w:val="22"/>
        </w:rPr>
      </w:pPr>
    </w:p>
    <w:p w:rsidR="00FB56E9" w:rsidRPr="002917A8" w:rsidRDefault="00FB56E9" w:rsidP="00FB56E9">
      <w:pPr>
        <w:tabs>
          <w:tab w:val="center" w:pos="1704"/>
          <w:tab w:val="center" w:pos="7100"/>
        </w:tabs>
        <w:spacing w:after="120"/>
        <w:jc w:val="right"/>
        <w:rPr>
          <w:rFonts w:ascii="Franklin Gothic Book" w:hAnsi="Franklin Gothic Book" w:cs="Arial"/>
          <w:b/>
          <w:bCs/>
          <w:sz w:val="22"/>
          <w:szCs w:val="22"/>
        </w:rPr>
      </w:pPr>
    </w:p>
    <w:p w:rsidR="00FB56E9" w:rsidRPr="002917A8" w:rsidRDefault="00FB56E9" w:rsidP="00FB56E9">
      <w:pPr>
        <w:tabs>
          <w:tab w:val="center" w:pos="1704"/>
          <w:tab w:val="center" w:pos="7100"/>
        </w:tabs>
        <w:spacing w:after="120"/>
        <w:jc w:val="center"/>
        <w:rPr>
          <w:rFonts w:ascii="Franklin Gothic Book" w:hAnsi="Franklin Gothic Book" w:cs="Arial"/>
          <w:b/>
          <w:sz w:val="22"/>
          <w:szCs w:val="22"/>
        </w:rPr>
      </w:pPr>
      <w:r w:rsidRPr="002917A8">
        <w:rPr>
          <w:rFonts w:ascii="Franklin Gothic Book" w:hAnsi="Franklin Gothic Book"/>
          <w:b/>
          <w:sz w:val="22"/>
          <w:szCs w:val="22"/>
        </w:rPr>
        <w:t xml:space="preserve">OGÓLNE WARUNKI ZAKUPU USŁUG </w:t>
      </w:r>
      <w:r w:rsidRPr="002917A8">
        <w:rPr>
          <w:rFonts w:ascii="Franklin Gothic Book" w:hAnsi="Franklin Gothic Book" w:cs="Arial"/>
          <w:b/>
          <w:sz w:val="22"/>
          <w:szCs w:val="22"/>
        </w:rPr>
        <w:t>ZAMAWIAJĄCEGO</w:t>
      </w:r>
    </w:p>
    <w:p w:rsidR="00FB56E9" w:rsidRPr="002917A8" w:rsidRDefault="00FB56E9" w:rsidP="00FB56E9">
      <w:pPr>
        <w:tabs>
          <w:tab w:val="center" w:pos="1704"/>
          <w:tab w:val="center" w:pos="7100"/>
        </w:tabs>
        <w:spacing w:after="120"/>
        <w:jc w:val="center"/>
        <w:rPr>
          <w:rFonts w:ascii="Franklin Gothic Book" w:hAnsi="Franklin Gothic Book" w:cs="Arial"/>
          <w:b/>
          <w:bCs/>
          <w:sz w:val="22"/>
          <w:szCs w:val="22"/>
        </w:rPr>
      </w:pPr>
      <w:r w:rsidRPr="002917A8">
        <w:rPr>
          <w:rFonts w:ascii="Franklin Gothic Book" w:hAnsi="Franklin Gothic Book"/>
          <w:iCs/>
          <w:sz w:val="22"/>
          <w:szCs w:val="22"/>
        </w:rPr>
        <w:t xml:space="preserve">w wersji </w:t>
      </w:r>
      <w:r w:rsidRPr="002917A8">
        <w:rPr>
          <w:rFonts w:ascii="Franklin Gothic Book" w:hAnsi="Franklin Gothic Book" w:cs="Calibri"/>
          <w:sz w:val="22"/>
          <w:szCs w:val="22"/>
        </w:rPr>
        <w:t xml:space="preserve">nr </w:t>
      </w:r>
      <w:r w:rsidRPr="002917A8">
        <w:rPr>
          <w:rFonts w:ascii="Franklin Gothic Book" w:hAnsi="Franklin Gothic Book" w:cs="Arial"/>
          <w:sz w:val="22"/>
          <w:szCs w:val="22"/>
        </w:rPr>
        <w:t xml:space="preserve">NZ/4/2018 z dnia 7 sierpnia 2018 </w:t>
      </w:r>
      <w:r w:rsidRPr="002917A8">
        <w:rPr>
          <w:rFonts w:ascii="Franklin Gothic Book" w:hAnsi="Franklin Gothic Book" w:cs="Calibri"/>
          <w:sz w:val="22"/>
          <w:szCs w:val="22"/>
        </w:rPr>
        <w:t>roku</w:t>
      </w:r>
      <w:r w:rsidRPr="002917A8">
        <w:rPr>
          <w:rFonts w:ascii="Franklin Gothic Book" w:hAnsi="Franklin Gothic Book"/>
          <w:iCs/>
          <w:sz w:val="22"/>
          <w:szCs w:val="22"/>
        </w:rPr>
        <w:t xml:space="preserve"> (dalej „</w:t>
      </w:r>
      <w:r w:rsidRPr="002917A8">
        <w:rPr>
          <w:rFonts w:ascii="Franklin Gothic Book" w:hAnsi="Franklin Gothic Book"/>
          <w:b/>
          <w:bCs/>
          <w:iCs/>
          <w:sz w:val="22"/>
          <w:szCs w:val="22"/>
        </w:rPr>
        <w:t>OWZU</w:t>
      </w:r>
      <w:r w:rsidRPr="002917A8">
        <w:rPr>
          <w:rFonts w:ascii="Franklin Gothic Book" w:hAnsi="Franklin Gothic Book"/>
          <w:iCs/>
          <w:sz w:val="22"/>
          <w:szCs w:val="22"/>
        </w:rPr>
        <w:t xml:space="preserve">”) dostępne na stronie internetowej Zamawiającego pod adresem: </w:t>
      </w:r>
      <w:r w:rsidRPr="002917A8">
        <w:rPr>
          <w:rStyle w:val="Hipercze"/>
          <w:rFonts w:ascii="Franklin Gothic Book" w:hAnsi="Franklin Gothic Book"/>
          <w:sz w:val="22"/>
          <w:szCs w:val="22"/>
        </w:rPr>
        <w:t>https://www.enea.pl/grupaenea/o_grupie/enea-polaniec/zamowienia/dokumenty-dla-wykonawcow/owzu-wersja-nz-4-2018.pdf?t=1543920231</w:t>
      </w:r>
    </w:p>
    <w:p w:rsidR="00FB56E9" w:rsidRPr="002917A8" w:rsidRDefault="00FB56E9" w:rsidP="00FB56E9">
      <w:pPr>
        <w:pStyle w:val="Tekstprzypisudolnego"/>
        <w:spacing w:after="120"/>
        <w:jc w:val="right"/>
        <w:rPr>
          <w:rFonts w:ascii="Franklin Gothic Book" w:hAnsi="Franklin Gothic Book" w:cs="Helvetica"/>
          <w:b/>
          <w:color w:val="333333"/>
          <w:sz w:val="22"/>
          <w:szCs w:val="22"/>
        </w:rPr>
      </w:pPr>
    </w:p>
    <w:p w:rsidR="00FB56E9" w:rsidRPr="002917A8" w:rsidRDefault="00FB56E9" w:rsidP="00FB56E9">
      <w:pPr>
        <w:spacing w:after="120"/>
        <w:rPr>
          <w:rFonts w:ascii="Franklin Gothic Book" w:hAnsi="Franklin Gothic Book" w:cs="Helvetica"/>
          <w:b/>
          <w:color w:val="333333"/>
          <w:sz w:val="22"/>
          <w:szCs w:val="22"/>
        </w:rPr>
      </w:pPr>
    </w:p>
    <w:p w:rsidR="00FB56E9" w:rsidRPr="002917A8" w:rsidRDefault="00FB56E9" w:rsidP="00FB56E9">
      <w:pPr>
        <w:pStyle w:val="Nagwek2"/>
        <w:spacing w:before="0" w:line="300" w:lineRule="atLeast"/>
        <w:ind w:left="709"/>
        <w:rPr>
          <w:rFonts w:ascii="Franklin Gothic Book" w:hAnsi="Franklin Gothic Book" w:cs="Helvetica"/>
          <w:b/>
          <w:color w:val="333333"/>
          <w:sz w:val="22"/>
          <w:szCs w:val="22"/>
          <w:lang w:val="pl-PL"/>
        </w:rPr>
      </w:pPr>
    </w:p>
    <w:p w:rsidR="00FB56E9" w:rsidRPr="002917A8" w:rsidRDefault="00FB56E9" w:rsidP="00FB56E9">
      <w:pPr>
        <w:rPr>
          <w:rFonts w:ascii="Franklin Gothic Book" w:hAnsi="Franklin Gothic Book" w:cs="Arial"/>
          <w:sz w:val="22"/>
          <w:szCs w:val="22"/>
        </w:rPr>
      </w:pPr>
    </w:p>
    <w:p w:rsidR="00FB56E9" w:rsidRPr="002917A8" w:rsidRDefault="00FB56E9" w:rsidP="00FB56E9">
      <w:pPr>
        <w:rPr>
          <w:rFonts w:ascii="Franklin Gothic Book" w:hAnsi="Franklin Gothic Book" w:cs="Arial"/>
          <w:sz w:val="22"/>
          <w:szCs w:val="22"/>
        </w:rPr>
      </w:pPr>
      <w:r w:rsidRPr="002917A8">
        <w:rPr>
          <w:rFonts w:ascii="Franklin Gothic Book" w:hAnsi="Franklin Gothic Book" w:cs="Arial"/>
          <w:sz w:val="22"/>
          <w:szCs w:val="22"/>
        </w:rPr>
        <w:br w:type="page"/>
      </w:r>
    </w:p>
    <w:p w:rsidR="00FB56E9" w:rsidRPr="002917A8" w:rsidRDefault="00FB56E9" w:rsidP="00FB56E9">
      <w:pPr>
        <w:jc w:val="right"/>
        <w:rPr>
          <w:rFonts w:ascii="Franklin Gothic Book" w:hAnsi="Franklin Gothic Book" w:cs="Arial"/>
          <w:sz w:val="22"/>
          <w:szCs w:val="22"/>
        </w:rPr>
      </w:pPr>
      <w:r w:rsidRPr="002917A8">
        <w:rPr>
          <w:rFonts w:ascii="Franklin Gothic Book" w:hAnsi="Franklin Gothic Book" w:cs="Arial"/>
          <w:sz w:val="22"/>
          <w:szCs w:val="22"/>
        </w:rPr>
        <w:t xml:space="preserve">ZAŁĄCZNIK NR 3 do Umowy nr </w:t>
      </w:r>
      <w:r w:rsidRPr="002917A8">
        <w:rPr>
          <w:rFonts w:ascii="Franklin Gothic Book" w:hAnsi="Franklin Gothic Book"/>
          <w:sz w:val="22"/>
          <w:szCs w:val="22"/>
        </w:rPr>
        <w:t>NZ/</w:t>
      </w:r>
      <w:r w:rsidR="0079177D" w:rsidRPr="002917A8">
        <w:rPr>
          <w:rFonts w:ascii="Franklin Gothic Book" w:hAnsi="Franklin Gothic Book"/>
          <w:sz w:val="22"/>
          <w:szCs w:val="22"/>
        </w:rPr>
        <w:t>…………………………………..</w:t>
      </w:r>
    </w:p>
    <w:p w:rsidR="00FB56E9" w:rsidRPr="002917A8" w:rsidRDefault="00FB56E9" w:rsidP="00FB56E9">
      <w:pPr>
        <w:spacing w:line="360" w:lineRule="auto"/>
        <w:jc w:val="center"/>
        <w:rPr>
          <w:rFonts w:ascii="Franklin Gothic Book" w:hAnsi="Franklin Gothic Book" w:cs="Arial"/>
          <w:sz w:val="22"/>
          <w:szCs w:val="22"/>
        </w:rPr>
      </w:pPr>
    </w:p>
    <w:p w:rsidR="00FB56E9" w:rsidRPr="002917A8" w:rsidRDefault="00FB56E9" w:rsidP="00FB56E9">
      <w:pPr>
        <w:spacing w:line="360" w:lineRule="auto"/>
        <w:jc w:val="center"/>
        <w:rPr>
          <w:rFonts w:ascii="Franklin Gothic Book" w:hAnsi="Franklin Gothic Book" w:cs="Arial"/>
          <w:sz w:val="22"/>
          <w:szCs w:val="22"/>
        </w:rPr>
      </w:pPr>
      <w:r w:rsidRPr="002917A8">
        <w:rPr>
          <w:rFonts w:ascii="Franklin Gothic Book" w:hAnsi="Franklin Gothic Book" w:cs="Arial"/>
          <w:sz w:val="22"/>
          <w:szCs w:val="22"/>
        </w:rPr>
        <w:t xml:space="preserve">LISTA PODWYKONAWCÓW </w:t>
      </w:r>
    </w:p>
    <w:p w:rsidR="00FB56E9" w:rsidRPr="002917A8" w:rsidRDefault="00FB56E9" w:rsidP="00FB56E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FB56E9" w:rsidRPr="002917A8" w:rsidTr="00644C0B">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line="360" w:lineRule="auto"/>
              <w:jc w:val="center"/>
              <w:rPr>
                <w:rFonts w:ascii="Franklin Gothic Book" w:hAnsi="Franklin Gothic Book" w:cs="Arial"/>
                <w:sz w:val="22"/>
                <w:szCs w:val="22"/>
              </w:rPr>
            </w:pPr>
            <w:r w:rsidRPr="002917A8">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line="360" w:lineRule="auto"/>
              <w:jc w:val="center"/>
              <w:rPr>
                <w:rFonts w:ascii="Franklin Gothic Book" w:hAnsi="Franklin Gothic Book" w:cs="Arial"/>
                <w:sz w:val="22"/>
                <w:szCs w:val="22"/>
              </w:rPr>
            </w:pPr>
            <w:r w:rsidRPr="002917A8">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FB56E9" w:rsidRPr="002917A8" w:rsidRDefault="00FB56E9" w:rsidP="00644C0B">
            <w:pPr>
              <w:spacing w:line="360" w:lineRule="auto"/>
              <w:jc w:val="center"/>
              <w:rPr>
                <w:rFonts w:ascii="Franklin Gothic Book" w:hAnsi="Franklin Gothic Book" w:cs="Arial"/>
                <w:sz w:val="22"/>
                <w:szCs w:val="22"/>
              </w:rPr>
            </w:pPr>
            <w:r w:rsidRPr="002917A8">
              <w:rPr>
                <w:rFonts w:ascii="Franklin Gothic Book" w:hAnsi="Franklin Gothic Book" w:cs="Arial"/>
                <w:sz w:val="22"/>
                <w:szCs w:val="22"/>
              </w:rPr>
              <w:t>Zakres Usług</w:t>
            </w:r>
          </w:p>
        </w:tc>
      </w:tr>
      <w:tr w:rsidR="00FB56E9" w:rsidRPr="002917A8"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FB56E9" w:rsidRPr="002917A8" w:rsidRDefault="00FB56E9" w:rsidP="00644C0B">
            <w:pPr>
              <w:spacing w:before="20" w:after="20" w:line="360" w:lineRule="auto"/>
              <w:rPr>
                <w:rFonts w:ascii="Franklin Gothic Book" w:hAnsi="Franklin Gothic Book" w:cs="Arial"/>
                <w:sz w:val="22"/>
                <w:szCs w:val="22"/>
              </w:rPr>
            </w:pPr>
          </w:p>
        </w:tc>
      </w:tr>
      <w:tr w:rsidR="00FB56E9" w:rsidRPr="002917A8"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FB56E9" w:rsidRPr="002917A8" w:rsidRDefault="00FB56E9" w:rsidP="00644C0B">
            <w:pPr>
              <w:spacing w:before="20" w:after="20" w:line="360" w:lineRule="auto"/>
              <w:rPr>
                <w:rFonts w:ascii="Franklin Gothic Book" w:hAnsi="Franklin Gothic Book" w:cs="Arial"/>
                <w:sz w:val="22"/>
                <w:szCs w:val="22"/>
              </w:rPr>
            </w:pPr>
          </w:p>
        </w:tc>
      </w:tr>
      <w:tr w:rsidR="00FB56E9" w:rsidRPr="002917A8"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56E9" w:rsidRPr="002917A8"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FB56E9" w:rsidRPr="002917A8" w:rsidRDefault="00FB56E9" w:rsidP="00644C0B">
            <w:pPr>
              <w:spacing w:before="20" w:after="20" w:line="360" w:lineRule="auto"/>
              <w:rPr>
                <w:rFonts w:ascii="Franklin Gothic Book" w:hAnsi="Franklin Gothic Book" w:cs="Arial"/>
                <w:sz w:val="22"/>
                <w:szCs w:val="22"/>
              </w:rPr>
            </w:pPr>
          </w:p>
        </w:tc>
      </w:tr>
    </w:tbl>
    <w:p w:rsidR="00FB56E9" w:rsidRPr="002917A8" w:rsidRDefault="00FB56E9" w:rsidP="00FB56E9">
      <w:pPr>
        <w:spacing w:line="360" w:lineRule="auto"/>
        <w:rPr>
          <w:rFonts w:ascii="Franklin Gothic Book" w:hAnsi="Franklin Gothic Book" w:cs="Arial"/>
          <w:sz w:val="22"/>
          <w:szCs w:val="22"/>
        </w:rPr>
      </w:pPr>
    </w:p>
    <w:p w:rsidR="00FB56E9" w:rsidRPr="002917A8" w:rsidRDefault="00FB56E9" w:rsidP="00FB56E9">
      <w:pPr>
        <w:rPr>
          <w:rFonts w:ascii="Franklin Gothic Book" w:hAnsi="Franklin Gothic Book" w:cs="Arial"/>
          <w:sz w:val="22"/>
          <w:szCs w:val="22"/>
        </w:rPr>
      </w:pPr>
      <w:r w:rsidRPr="002917A8">
        <w:rPr>
          <w:rFonts w:ascii="Franklin Gothic Book" w:hAnsi="Franklin Gothic Book" w:cs="Arial"/>
          <w:sz w:val="22"/>
          <w:szCs w:val="22"/>
        </w:rPr>
        <w:br/>
      </w:r>
    </w:p>
    <w:p w:rsidR="00FB56E9" w:rsidRPr="002917A8" w:rsidRDefault="00FB56E9" w:rsidP="00FB56E9">
      <w:pPr>
        <w:rPr>
          <w:rFonts w:ascii="Franklin Gothic Book" w:hAnsi="Franklin Gothic Book" w:cs="Arial"/>
          <w:sz w:val="22"/>
          <w:szCs w:val="22"/>
        </w:rPr>
      </w:pPr>
      <w:r w:rsidRPr="002917A8">
        <w:rPr>
          <w:rFonts w:ascii="Franklin Gothic Book" w:hAnsi="Franklin Gothic Book" w:cs="Arial"/>
          <w:sz w:val="22"/>
          <w:szCs w:val="22"/>
        </w:rPr>
        <w:br w:type="page"/>
      </w:r>
    </w:p>
    <w:p w:rsidR="00FB56E9" w:rsidRPr="002917A8" w:rsidRDefault="00FB56E9" w:rsidP="00FB56E9">
      <w:pPr>
        <w:jc w:val="right"/>
        <w:rPr>
          <w:rFonts w:ascii="Franklin Gothic Book" w:hAnsi="Franklin Gothic Book" w:cs="Arial"/>
          <w:sz w:val="22"/>
          <w:szCs w:val="22"/>
        </w:rPr>
      </w:pPr>
      <w:r w:rsidRPr="002917A8">
        <w:rPr>
          <w:rFonts w:ascii="Franklin Gothic Book" w:hAnsi="Franklin Gothic Book" w:cs="Arial"/>
          <w:sz w:val="22"/>
          <w:szCs w:val="22"/>
        </w:rPr>
        <w:t xml:space="preserve">ZAŁĄCZNIK NR 4 do Umowy nr </w:t>
      </w:r>
      <w:r w:rsidRPr="002917A8">
        <w:rPr>
          <w:rFonts w:ascii="Franklin Gothic Book" w:hAnsi="Franklin Gothic Book"/>
          <w:sz w:val="22"/>
          <w:szCs w:val="22"/>
        </w:rPr>
        <w:t>NZ/</w:t>
      </w:r>
      <w:r w:rsidR="0079177D" w:rsidRPr="002917A8">
        <w:rPr>
          <w:rFonts w:ascii="Franklin Gothic Book" w:hAnsi="Franklin Gothic Book"/>
          <w:sz w:val="22"/>
          <w:szCs w:val="22"/>
        </w:rPr>
        <w:t>………………………………..</w:t>
      </w:r>
    </w:p>
    <w:p w:rsidR="00FB56E9" w:rsidRPr="002917A8" w:rsidRDefault="00FB56E9" w:rsidP="00FB56E9">
      <w:pPr>
        <w:jc w:val="center"/>
        <w:rPr>
          <w:rFonts w:ascii="Franklin Gothic Book" w:hAnsi="Franklin Gothic Book" w:cs="Arial"/>
          <w:sz w:val="22"/>
          <w:szCs w:val="22"/>
        </w:rPr>
      </w:pPr>
    </w:p>
    <w:p w:rsidR="00FB56E9" w:rsidRPr="002917A8" w:rsidRDefault="00FB56E9" w:rsidP="00FB56E9">
      <w:pPr>
        <w:jc w:val="center"/>
        <w:rPr>
          <w:rFonts w:ascii="Franklin Gothic Book" w:hAnsi="Franklin Gothic Book" w:cs="Arial"/>
          <w:sz w:val="22"/>
          <w:szCs w:val="22"/>
        </w:rPr>
      </w:pPr>
      <w:r w:rsidRPr="002917A8">
        <w:rPr>
          <w:rFonts w:ascii="Franklin Gothic Book" w:hAnsi="Franklin Gothic Book" w:cs="Arial"/>
          <w:sz w:val="22"/>
          <w:szCs w:val="22"/>
        </w:rPr>
        <w:t>KOPIA POLISY ( CERTYFIKATU)  UBEZPIECZENIA OC WYKONAWCY</w:t>
      </w:r>
    </w:p>
    <w:p w:rsidR="00FB56E9" w:rsidRPr="002917A8" w:rsidRDefault="00FB56E9" w:rsidP="00FB56E9">
      <w:pPr>
        <w:spacing w:after="120"/>
        <w:jc w:val="right"/>
        <w:rPr>
          <w:rFonts w:ascii="Franklin Gothic Book" w:hAnsi="Franklin Gothic Book" w:cs="Arial"/>
          <w:b/>
          <w:sz w:val="22"/>
          <w:szCs w:val="22"/>
        </w:rPr>
      </w:pPr>
      <w:r w:rsidRPr="002917A8">
        <w:rPr>
          <w:rFonts w:ascii="Franklin Gothic Book" w:hAnsi="Franklin Gothic Book" w:cs="Helvetica"/>
          <w:b/>
          <w:color w:val="333333"/>
          <w:sz w:val="22"/>
          <w:szCs w:val="22"/>
        </w:rPr>
        <w:br w:type="page"/>
      </w:r>
      <w:r w:rsidRPr="002917A8">
        <w:rPr>
          <w:rFonts w:ascii="Franklin Gothic Book" w:hAnsi="Franklin Gothic Book" w:cs="Arial"/>
          <w:b/>
          <w:sz w:val="22"/>
          <w:szCs w:val="22"/>
        </w:rPr>
        <w:t xml:space="preserve">ZAŁĄCZNIK nr 5 do Umowy nr </w:t>
      </w:r>
      <w:r w:rsidRPr="002917A8">
        <w:rPr>
          <w:rFonts w:ascii="Franklin Gothic Book" w:hAnsi="Franklin Gothic Book"/>
          <w:sz w:val="22"/>
          <w:szCs w:val="22"/>
        </w:rPr>
        <w:t>NZ/</w:t>
      </w:r>
      <w:r w:rsidR="0079177D" w:rsidRPr="002917A8">
        <w:rPr>
          <w:rFonts w:ascii="Franklin Gothic Book" w:hAnsi="Franklin Gothic Book"/>
          <w:sz w:val="22"/>
          <w:szCs w:val="22"/>
        </w:rPr>
        <w:t>…………………...............</w:t>
      </w:r>
    </w:p>
    <w:p w:rsidR="00FB56E9" w:rsidRPr="002917A8" w:rsidRDefault="00FB56E9" w:rsidP="00FB56E9">
      <w:pPr>
        <w:ind w:left="425"/>
        <w:jc w:val="center"/>
        <w:rPr>
          <w:rFonts w:ascii="Franklin Gothic Book" w:hAnsi="Franklin Gothic Book" w:cs="Arial"/>
          <w:b/>
          <w:sz w:val="22"/>
          <w:szCs w:val="22"/>
        </w:rPr>
      </w:pPr>
      <w:r w:rsidRPr="002917A8">
        <w:rPr>
          <w:rFonts w:ascii="Franklin Gothic Book" w:hAnsi="Franklin Gothic Book" w:cs="Arial"/>
          <w:b/>
          <w:sz w:val="22"/>
          <w:szCs w:val="22"/>
        </w:rPr>
        <w:t>Klauzula informacyjna Administratora</w:t>
      </w:r>
    </w:p>
    <w:p w:rsidR="00FB56E9" w:rsidRPr="002917A8" w:rsidRDefault="00FB56E9" w:rsidP="00FB56E9">
      <w:pPr>
        <w:ind w:left="425"/>
        <w:jc w:val="center"/>
        <w:rPr>
          <w:rFonts w:ascii="Franklin Gothic Book" w:hAnsi="Franklin Gothic Book" w:cs="Arial"/>
          <w:b/>
          <w:sz w:val="22"/>
          <w:szCs w:val="22"/>
        </w:rPr>
      </w:pPr>
      <w:r w:rsidRPr="002917A8">
        <w:rPr>
          <w:rFonts w:ascii="Franklin Gothic Book" w:hAnsi="Franklin Gothic Book" w:cs="Arial"/>
          <w:b/>
          <w:sz w:val="22"/>
          <w:szCs w:val="22"/>
        </w:rPr>
        <w:t>dla Wykonawcy</w:t>
      </w:r>
    </w:p>
    <w:p w:rsidR="00FB56E9" w:rsidRPr="002917A8" w:rsidRDefault="00FB56E9" w:rsidP="00FB56E9">
      <w:pPr>
        <w:ind w:left="425"/>
        <w:jc w:val="center"/>
        <w:rPr>
          <w:rFonts w:ascii="Franklin Gothic Book" w:hAnsi="Franklin Gothic Book" w:cs="Arial"/>
          <w:b/>
          <w:sz w:val="22"/>
          <w:szCs w:val="22"/>
        </w:rPr>
      </w:pPr>
      <w:r w:rsidRPr="002917A8">
        <w:rPr>
          <w:rFonts w:ascii="Franklin Gothic Book" w:hAnsi="Franklin Gothic Book" w:cs="Arial"/>
          <w:b/>
          <w:sz w:val="22"/>
          <w:szCs w:val="22"/>
        </w:rPr>
        <w:t>związana z realizacją Umowy</w:t>
      </w:r>
    </w:p>
    <w:p w:rsidR="00FB56E9" w:rsidRPr="002917A8" w:rsidRDefault="00FB56E9" w:rsidP="00FB56E9">
      <w:pPr>
        <w:ind w:left="425"/>
        <w:jc w:val="center"/>
        <w:rPr>
          <w:rFonts w:ascii="Franklin Gothic Book" w:hAnsi="Franklin Gothic Book" w:cs="Arial"/>
          <w:sz w:val="22"/>
          <w:szCs w:val="22"/>
        </w:rPr>
      </w:pPr>
      <w:r w:rsidRPr="002917A8">
        <w:rPr>
          <w:rFonts w:ascii="Franklin Gothic Book" w:hAnsi="Franklin Gothic Book" w:cs="Arial"/>
          <w:sz w:val="22"/>
          <w:szCs w:val="22"/>
        </w:rPr>
        <w:t>(dla pełnomocników, reprezentantów, pracowników i współpracowników Wykonawcy wskazanych do kontaktów i realizacji umowy)</w:t>
      </w:r>
    </w:p>
    <w:p w:rsidR="00FB56E9" w:rsidRPr="002917A8" w:rsidRDefault="00FB56E9" w:rsidP="00FB56E9">
      <w:pPr>
        <w:pStyle w:val="Akapitzlist"/>
        <w:spacing w:after="240"/>
        <w:ind w:left="0"/>
        <w:contextualSpacing w:val="0"/>
        <w:jc w:val="both"/>
        <w:rPr>
          <w:rFonts w:ascii="Franklin Gothic Book" w:hAnsi="Franklin Gothic Book" w:cs="Arial"/>
          <w:b/>
          <w:u w:val="single"/>
        </w:rPr>
      </w:pPr>
    </w:p>
    <w:p w:rsidR="00FB56E9" w:rsidRPr="002917A8" w:rsidRDefault="00FB56E9" w:rsidP="00FB56E9">
      <w:pPr>
        <w:ind w:firstLine="720"/>
        <w:jc w:val="both"/>
        <w:rPr>
          <w:rFonts w:ascii="Franklin Gothic Book" w:hAnsi="Franklin Gothic Book" w:cs="Arial"/>
          <w:sz w:val="22"/>
          <w:szCs w:val="22"/>
        </w:rPr>
      </w:pPr>
      <w:r w:rsidRPr="002917A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2917A8">
        <w:rPr>
          <w:rFonts w:ascii="Franklin Gothic Book" w:hAnsi="Franklin Gothic Book" w:cs="Arial"/>
          <w:b/>
          <w:sz w:val="22"/>
          <w:szCs w:val="22"/>
        </w:rPr>
        <w:t>RODO</w:t>
      </w:r>
      <w:r w:rsidRPr="002917A8">
        <w:rPr>
          <w:rFonts w:ascii="Franklin Gothic Book" w:hAnsi="Franklin Gothic Book" w:cs="Arial"/>
          <w:sz w:val="22"/>
          <w:szCs w:val="22"/>
        </w:rPr>
        <w:t>), informujemy:</w:t>
      </w:r>
    </w:p>
    <w:p w:rsidR="00FB56E9" w:rsidRPr="002917A8" w:rsidRDefault="00FB56E9" w:rsidP="009F359C">
      <w:pPr>
        <w:pStyle w:val="Akapitzlist"/>
        <w:numPr>
          <w:ilvl w:val="0"/>
          <w:numId w:val="18"/>
        </w:numPr>
        <w:spacing w:after="120" w:line="259" w:lineRule="auto"/>
        <w:contextualSpacing w:val="0"/>
        <w:jc w:val="both"/>
        <w:rPr>
          <w:rFonts w:ascii="Franklin Gothic Book" w:hAnsi="Franklin Gothic Book" w:cs="Arial"/>
          <w:b/>
        </w:rPr>
      </w:pPr>
      <w:r w:rsidRPr="002917A8">
        <w:rPr>
          <w:rFonts w:ascii="Franklin Gothic Book" w:hAnsi="Franklin Gothic Book" w:cs="Arial"/>
        </w:rPr>
        <w:t xml:space="preserve">Administratorem Pana/Pani danych osobowych podanych przez Pana/Panią jest Enea Elektrownia Połaniec Spółka Akcyjna (w skrócie: Enea Elektrownia Połaniec S.A.)  z siedzibą w Zawadzie 26, 28-230 Połaniec (dalej: </w:t>
      </w:r>
      <w:r w:rsidRPr="002917A8">
        <w:rPr>
          <w:rFonts w:ascii="Franklin Gothic Book" w:hAnsi="Franklin Gothic Book" w:cs="Arial"/>
          <w:b/>
        </w:rPr>
        <w:t>Administrator</w:t>
      </w:r>
      <w:r w:rsidRPr="002917A8">
        <w:rPr>
          <w:rFonts w:ascii="Franklin Gothic Book" w:hAnsi="Franklin Gothic Book" w:cs="Arial"/>
        </w:rPr>
        <w:t>).</w:t>
      </w:r>
    </w:p>
    <w:p w:rsidR="00FB56E9" w:rsidRPr="002917A8" w:rsidRDefault="00FB56E9" w:rsidP="00FB56E9">
      <w:pPr>
        <w:pStyle w:val="Akapitzlist"/>
        <w:ind w:left="360"/>
        <w:contextualSpacing w:val="0"/>
        <w:jc w:val="both"/>
        <w:rPr>
          <w:rFonts w:ascii="Franklin Gothic Book" w:hAnsi="Franklin Gothic Book" w:cs="Arial"/>
        </w:rPr>
      </w:pPr>
      <w:r w:rsidRPr="002917A8">
        <w:rPr>
          <w:rFonts w:ascii="Franklin Gothic Book" w:hAnsi="Franklin Gothic Book" w:cs="Arial"/>
        </w:rPr>
        <w:t>Dane kontaktowe:</w:t>
      </w:r>
    </w:p>
    <w:p w:rsidR="00FB56E9" w:rsidRPr="002917A8" w:rsidRDefault="00FB56E9" w:rsidP="009F359C">
      <w:pPr>
        <w:pStyle w:val="Akapitzlist"/>
        <w:numPr>
          <w:ilvl w:val="0"/>
          <w:numId w:val="11"/>
        </w:numPr>
        <w:spacing w:after="120" w:line="259" w:lineRule="auto"/>
        <w:ind w:left="709" w:hanging="284"/>
        <w:contextualSpacing w:val="0"/>
        <w:jc w:val="both"/>
        <w:rPr>
          <w:rFonts w:ascii="Franklin Gothic Book" w:hAnsi="Franklin Gothic Book" w:cs="Arial"/>
          <w:b/>
        </w:rPr>
      </w:pPr>
      <w:r w:rsidRPr="002917A8">
        <w:rPr>
          <w:rFonts w:ascii="Franklin Gothic Book" w:hAnsi="Franklin Gothic Book" w:cs="Arial"/>
          <w:b/>
        </w:rPr>
        <w:t xml:space="preserve">Inspektor Ochrony Danych - </w:t>
      </w:r>
      <w:r w:rsidRPr="002917A8">
        <w:rPr>
          <w:rFonts w:ascii="Franklin Gothic Book" w:hAnsi="Franklin Gothic Book" w:cs="Arial"/>
        </w:rPr>
        <w:t xml:space="preserve">e-mail: </w:t>
      </w:r>
      <w:hyperlink r:id="rId25" w:history="1">
        <w:r w:rsidRPr="002917A8">
          <w:rPr>
            <w:rStyle w:val="Hipercze"/>
            <w:rFonts w:ascii="Franklin Gothic Book" w:hAnsi="Franklin Gothic Book"/>
          </w:rPr>
          <w:t>eep.iod@enea.pl</w:t>
        </w:r>
      </w:hyperlink>
      <w:r w:rsidRPr="002917A8">
        <w:rPr>
          <w:rFonts w:ascii="Franklin Gothic Book" w:hAnsi="Franklin Gothic Book" w:cs="Arial"/>
        </w:rPr>
        <w:t xml:space="preserve">, </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2917A8">
        <w:rPr>
          <w:rFonts w:ascii="Franklin Gothic Book" w:hAnsi="Franklin Gothic Book" w:cs="Arial"/>
          <w:b/>
        </w:rPr>
        <w:t xml:space="preserve">RODO - </w:t>
      </w:r>
      <w:r w:rsidRPr="002917A8">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Podanie przez Pana/Panią danych osobowych jest dobrowolne, ale niezbędne do udziału w postępowaniu i późniejszej realizacji usługi bądź umowy.</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Administrator pozyskał Pana/Pani dane osobowe bezpośrednio od Wykonawcy lub osoby oddelegowanej przez Wykonawcę do realizacji dostawy lub usługi.</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Administrator może ujawnić Pana/Pani dane osobowe podmiotom upoważnionym na podstawie przepisów prawa oraz podmiotom z Grupy Kapitałowej ENEA. </w:t>
      </w:r>
    </w:p>
    <w:p w:rsidR="00FB56E9" w:rsidRPr="002917A8" w:rsidRDefault="00FB56E9" w:rsidP="00FB56E9">
      <w:pPr>
        <w:pStyle w:val="Akapitzlist"/>
        <w:spacing w:after="120"/>
        <w:ind w:left="357"/>
        <w:jc w:val="both"/>
        <w:rPr>
          <w:rFonts w:ascii="Franklin Gothic Book" w:hAnsi="Franklin Gothic Book" w:cs="Arial"/>
        </w:rPr>
      </w:pPr>
      <w:r w:rsidRPr="002917A8">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56E9" w:rsidRPr="002917A8" w:rsidRDefault="00FB56E9" w:rsidP="00FB56E9">
      <w:pPr>
        <w:pStyle w:val="Akapitzlist"/>
        <w:spacing w:after="120"/>
        <w:ind w:left="357"/>
        <w:jc w:val="both"/>
        <w:rPr>
          <w:rFonts w:ascii="Franklin Gothic Book" w:hAnsi="Franklin Gothic Book" w:cs="Arial"/>
        </w:rPr>
      </w:pPr>
      <w:r w:rsidRPr="002917A8">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56E9" w:rsidRPr="002917A8" w:rsidRDefault="00FB56E9" w:rsidP="009F359C">
      <w:pPr>
        <w:pStyle w:val="Akapitzlist"/>
        <w:numPr>
          <w:ilvl w:val="0"/>
          <w:numId w:val="18"/>
        </w:numPr>
        <w:spacing w:after="120"/>
        <w:jc w:val="both"/>
        <w:rPr>
          <w:rFonts w:ascii="Franklin Gothic Book" w:hAnsi="Franklin Gothic Book" w:cs="Arial"/>
        </w:rPr>
      </w:pPr>
      <w:r w:rsidRPr="002917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56E9" w:rsidRPr="002917A8" w:rsidRDefault="00FB56E9" w:rsidP="009F359C">
      <w:pPr>
        <w:pStyle w:val="Akapitzlist"/>
        <w:numPr>
          <w:ilvl w:val="0"/>
          <w:numId w:val="18"/>
        </w:numPr>
        <w:spacing w:before="100" w:beforeAutospacing="1" w:after="100" w:afterAutospacing="1" w:line="256" w:lineRule="auto"/>
        <w:rPr>
          <w:rFonts w:ascii="Franklin Gothic Book" w:hAnsi="Franklin Gothic Book" w:cs="Arial"/>
        </w:rPr>
      </w:pPr>
      <w:r w:rsidRPr="002917A8">
        <w:rPr>
          <w:rFonts w:ascii="Franklin Gothic Book" w:hAnsi="Franklin Gothic Book" w:cs="Arial"/>
          <w:bCs/>
        </w:rPr>
        <w:t>Dane udostępnione przez Panią/Pana nie będą podlegały profilowaniu.</w:t>
      </w:r>
    </w:p>
    <w:p w:rsidR="00FB56E9" w:rsidRPr="002917A8" w:rsidRDefault="00FB56E9" w:rsidP="009F359C">
      <w:pPr>
        <w:pStyle w:val="Akapitzlist"/>
        <w:numPr>
          <w:ilvl w:val="0"/>
          <w:numId w:val="18"/>
        </w:numPr>
        <w:spacing w:before="100" w:beforeAutospacing="1" w:after="100" w:afterAutospacing="1" w:line="256" w:lineRule="auto"/>
        <w:rPr>
          <w:rFonts w:ascii="Franklin Gothic Book" w:hAnsi="Franklin Gothic Book" w:cs="Arial"/>
        </w:rPr>
      </w:pPr>
      <w:r w:rsidRPr="002917A8">
        <w:rPr>
          <w:rFonts w:ascii="Franklin Gothic Book" w:hAnsi="Franklin Gothic Book" w:cs="Arial"/>
          <w:bCs/>
        </w:rPr>
        <w:t>Administrator danych nie ma zamiaru przekazywać danych osobowych do państwa trzeciego.</w:t>
      </w:r>
    </w:p>
    <w:p w:rsidR="00FB56E9" w:rsidRPr="002917A8" w:rsidRDefault="00FB56E9" w:rsidP="009F359C">
      <w:pPr>
        <w:pStyle w:val="Akapitzlist"/>
        <w:numPr>
          <w:ilvl w:val="0"/>
          <w:numId w:val="18"/>
        </w:numPr>
        <w:spacing w:after="0" w:line="259" w:lineRule="auto"/>
        <w:contextualSpacing w:val="0"/>
        <w:jc w:val="both"/>
        <w:rPr>
          <w:rFonts w:ascii="Franklin Gothic Book" w:hAnsi="Franklin Gothic Book" w:cs="Arial"/>
        </w:rPr>
      </w:pPr>
      <w:r w:rsidRPr="002917A8">
        <w:rPr>
          <w:rFonts w:ascii="Franklin Gothic Book" w:hAnsi="Franklin Gothic Book" w:cs="Arial"/>
        </w:rPr>
        <w:t xml:space="preserve">Przysługuje Panu/Pani prawo żądania: </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ich sprostowania – w granicach art. 16 RODO, </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ich usunięcia - w granicach art. 17 RODO, </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ograniczenia przetwarzania - w granicach art. 18 RODO, </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przenoszenia danych - w granicach art. 20 RODO,</w:t>
      </w:r>
    </w:p>
    <w:p w:rsidR="00FB56E9" w:rsidRPr="002917A8" w:rsidRDefault="00FB56E9" w:rsidP="009F359C">
      <w:pPr>
        <w:pStyle w:val="Akapitzlist"/>
        <w:numPr>
          <w:ilvl w:val="1"/>
          <w:numId w:val="18"/>
        </w:numPr>
        <w:spacing w:after="120" w:line="256" w:lineRule="auto"/>
        <w:jc w:val="both"/>
        <w:rPr>
          <w:rFonts w:ascii="Franklin Gothic Book" w:hAnsi="Franklin Gothic Book" w:cs="Arial"/>
        </w:rPr>
      </w:pPr>
      <w:r w:rsidRPr="002917A8">
        <w:rPr>
          <w:rFonts w:ascii="Franklin Gothic Book" w:hAnsi="Franklin Gothic Book" w:cs="Arial"/>
        </w:rPr>
        <w:t>prawo wniesienia sprzeciwu (w przypadku przetwarzania na podstawie art. 6 ust. 1 lit. f) RODO – w granicach art. 21 RODO,</w:t>
      </w:r>
    </w:p>
    <w:p w:rsidR="00FB56E9" w:rsidRPr="002917A8" w:rsidRDefault="00FB56E9" w:rsidP="009F359C">
      <w:pPr>
        <w:pStyle w:val="Akapitzlist"/>
        <w:numPr>
          <w:ilvl w:val="0"/>
          <w:numId w:val="18"/>
        </w:numPr>
        <w:spacing w:after="120" w:line="256" w:lineRule="auto"/>
        <w:jc w:val="both"/>
        <w:rPr>
          <w:rFonts w:ascii="Franklin Gothic Book" w:hAnsi="Franklin Gothic Book" w:cs="Arial"/>
        </w:rPr>
      </w:pPr>
      <w:r w:rsidRPr="002917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6" w:history="1">
        <w:r w:rsidRPr="002917A8">
          <w:rPr>
            <w:rStyle w:val="Hipercze"/>
            <w:rFonts w:ascii="Franklin Gothic Book" w:hAnsi="Franklin Gothic Book"/>
          </w:rPr>
          <w:t>eep.iod@enea.pl</w:t>
        </w:r>
      </w:hyperlink>
      <w:r w:rsidRPr="002917A8">
        <w:rPr>
          <w:rFonts w:ascii="Franklin Gothic Book" w:hAnsi="Franklin Gothic Book" w:cs="Arial"/>
        </w:rPr>
        <w:t>.</w:t>
      </w:r>
    </w:p>
    <w:p w:rsidR="004B4493" w:rsidRPr="002917A8" w:rsidRDefault="00FB56E9" w:rsidP="004B4493">
      <w:pPr>
        <w:spacing w:after="120"/>
        <w:jc w:val="both"/>
        <w:rPr>
          <w:rFonts w:ascii="Franklin Gothic Book" w:hAnsi="Franklin Gothic Book" w:cs="Arial"/>
          <w:sz w:val="22"/>
          <w:szCs w:val="22"/>
        </w:rPr>
      </w:pPr>
      <w:r w:rsidRPr="002917A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rsidR="004B4493" w:rsidRPr="002917A8" w:rsidRDefault="004B4493">
      <w:pPr>
        <w:spacing w:after="160" w:line="259" w:lineRule="auto"/>
        <w:rPr>
          <w:rFonts w:ascii="Franklin Gothic Book" w:hAnsi="Franklin Gothic Book" w:cs="Arial"/>
          <w:sz w:val="22"/>
          <w:szCs w:val="22"/>
        </w:rPr>
      </w:pPr>
      <w:r w:rsidRPr="002917A8">
        <w:rPr>
          <w:rFonts w:ascii="Franklin Gothic Book" w:hAnsi="Franklin Gothic Book" w:cs="Arial"/>
          <w:sz w:val="22"/>
          <w:szCs w:val="22"/>
        </w:rPr>
        <w:br w:type="page"/>
      </w:r>
    </w:p>
    <w:p w:rsidR="004B4493" w:rsidRPr="002917A8" w:rsidRDefault="004B4493" w:rsidP="004B4493">
      <w:pPr>
        <w:autoSpaceDE w:val="0"/>
        <w:autoSpaceDN w:val="0"/>
        <w:spacing w:after="120"/>
        <w:jc w:val="both"/>
        <w:rPr>
          <w:rFonts w:ascii="Franklin Gothic Book" w:hAnsi="Franklin Gothic Book"/>
          <w:sz w:val="22"/>
          <w:szCs w:val="22"/>
        </w:rPr>
      </w:pPr>
      <w:r w:rsidRPr="002917A8">
        <w:rPr>
          <w:rFonts w:ascii="Franklin Gothic Book" w:hAnsi="Franklin Gothic Book"/>
          <w:sz w:val="22"/>
          <w:szCs w:val="22"/>
        </w:rPr>
        <w:t xml:space="preserve">Załącznik nr </w:t>
      </w:r>
      <w:r w:rsidRPr="00C6155C">
        <w:rPr>
          <w:rFonts w:ascii="Franklin Gothic Book" w:hAnsi="Franklin Gothic Book"/>
          <w:sz w:val="22"/>
          <w:szCs w:val="22"/>
        </w:rPr>
        <w:t>6</w:t>
      </w:r>
      <w:r w:rsidRPr="002917A8">
        <w:rPr>
          <w:rFonts w:ascii="Franklin Gothic Book" w:hAnsi="Franklin Gothic Book"/>
          <w:sz w:val="22"/>
          <w:szCs w:val="22"/>
        </w:rPr>
        <w:t xml:space="preserve"> do Umowy – Umowa powierzenia przetwarzania danych osobowych.</w:t>
      </w:r>
    </w:p>
    <w:p w:rsidR="00ED74EE" w:rsidRPr="002917A8" w:rsidRDefault="00ED74EE" w:rsidP="00ED74EE">
      <w:pPr>
        <w:spacing w:after="120"/>
        <w:jc w:val="right"/>
        <w:rPr>
          <w:rFonts w:ascii="Franklin Gothic Book" w:hAnsi="Franklin Gothic Book"/>
          <w:sz w:val="22"/>
          <w:szCs w:val="22"/>
        </w:rPr>
      </w:pPr>
      <w:r w:rsidRPr="002917A8">
        <w:rPr>
          <w:rFonts w:ascii="Franklin Gothic Book" w:hAnsi="Franklin Gothic Book"/>
          <w:sz w:val="22"/>
          <w:szCs w:val="22"/>
        </w:rPr>
        <w:t xml:space="preserve">ZAŁĄCZNIK nr 6 do Umowy nr </w:t>
      </w:r>
      <w:r w:rsidRPr="002917A8">
        <w:rPr>
          <w:rFonts w:ascii="Franklin Gothic Book" w:hAnsi="Franklin Gothic Book"/>
          <w:b/>
          <w:sz w:val="22"/>
          <w:szCs w:val="22"/>
        </w:rPr>
        <w:t>NZ/</w:t>
      </w:r>
      <w:r w:rsidR="00C6155C">
        <w:rPr>
          <w:rFonts w:ascii="Franklin Gothic Book" w:hAnsi="Franklin Gothic Book"/>
          <w:b/>
          <w:sz w:val="22"/>
          <w:szCs w:val="22"/>
        </w:rPr>
        <w:t>…………………………………..</w:t>
      </w:r>
    </w:p>
    <w:p w:rsidR="00ED74EE" w:rsidRPr="002917A8" w:rsidRDefault="00ED74EE" w:rsidP="00ED74EE">
      <w:pPr>
        <w:spacing w:after="120"/>
        <w:rPr>
          <w:rFonts w:ascii="Franklin Gothic Book" w:hAnsi="Franklin Gothic Book"/>
          <w:sz w:val="22"/>
          <w:szCs w:val="22"/>
        </w:rPr>
      </w:pPr>
    </w:p>
    <w:p w:rsidR="00ED74EE" w:rsidRPr="002917A8" w:rsidRDefault="00ED74EE" w:rsidP="00ED74EE">
      <w:pPr>
        <w:spacing w:line="319" w:lineRule="auto"/>
        <w:jc w:val="center"/>
        <w:rPr>
          <w:rFonts w:ascii="Franklin Gothic Book" w:hAnsi="Franklin Gothic Book" w:cs="Tahoma"/>
          <w:sz w:val="22"/>
          <w:szCs w:val="22"/>
        </w:rPr>
      </w:pPr>
      <w:r w:rsidRPr="002917A8">
        <w:rPr>
          <w:rFonts w:ascii="Franklin Gothic Book" w:hAnsi="Franklin Gothic Book" w:cs="Tahoma"/>
          <w:b/>
          <w:sz w:val="22"/>
          <w:szCs w:val="22"/>
        </w:rPr>
        <w:t xml:space="preserve">UMOWA nr </w:t>
      </w:r>
      <w:r w:rsidRPr="002917A8">
        <w:rPr>
          <w:rStyle w:val="lslabeltext"/>
          <w:rFonts w:ascii="Franklin Gothic Book" w:hAnsi="Franklin Gothic Book" w:cs="Tahoma"/>
          <w:sz w:val="22"/>
          <w:szCs w:val="22"/>
        </w:rPr>
        <w:t>CRU/U/4100/</w:t>
      </w:r>
      <w:r w:rsidR="00C6155C">
        <w:rPr>
          <w:rStyle w:val="lslabeltext"/>
          <w:rFonts w:ascii="Franklin Gothic Book" w:hAnsi="Franklin Gothic Book" w:cs="Tahoma"/>
          <w:sz w:val="22"/>
          <w:szCs w:val="22"/>
        </w:rPr>
        <w:t>………………………………………</w:t>
      </w:r>
      <w:r w:rsidRPr="002917A8">
        <w:rPr>
          <w:rStyle w:val="lslabeltext"/>
          <w:rFonts w:ascii="Franklin Gothic Book" w:hAnsi="Franklin Gothic Book" w:cs="Tahoma"/>
          <w:sz w:val="22"/>
          <w:szCs w:val="22"/>
        </w:rPr>
        <w:t>/2020</w:t>
      </w:r>
    </w:p>
    <w:p w:rsidR="00ED74EE" w:rsidRPr="002917A8" w:rsidRDefault="00ED74EE" w:rsidP="00ED74EE">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POWIERZENIA PRZETWARZANIA DANYCH OSOBOWYCH</w:t>
      </w:r>
    </w:p>
    <w:p w:rsidR="00ED74EE" w:rsidRPr="002917A8" w:rsidRDefault="00ED74EE" w:rsidP="00ED74EE">
      <w:pPr>
        <w:spacing w:line="319" w:lineRule="auto"/>
        <w:jc w:val="center"/>
        <w:rPr>
          <w:rFonts w:ascii="Franklin Gothic Book" w:hAnsi="Franklin Gothic Book" w:cs="Tahoma"/>
          <w:b/>
          <w:sz w:val="22"/>
          <w:szCs w:val="22"/>
        </w:rPr>
      </w:pPr>
      <w:r w:rsidRPr="002917A8">
        <w:rPr>
          <w:rFonts w:ascii="Franklin Gothic Book" w:hAnsi="Franklin Gothic Book" w:cs="Tahoma"/>
          <w:sz w:val="22"/>
          <w:szCs w:val="22"/>
        </w:rPr>
        <w:t xml:space="preserve">(dalej: </w:t>
      </w:r>
      <w:r w:rsidRPr="002917A8">
        <w:rPr>
          <w:rFonts w:ascii="Franklin Gothic Book" w:hAnsi="Franklin Gothic Book" w:cs="Tahoma"/>
          <w:b/>
          <w:sz w:val="22"/>
          <w:szCs w:val="22"/>
        </w:rPr>
        <w:t>„Umowa powierzenia”</w:t>
      </w:r>
      <w:r w:rsidRPr="002917A8">
        <w:rPr>
          <w:rFonts w:ascii="Franklin Gothic Book" w:hAnsi="Franklin Gothic Book" w:cs="Tahoma"/>
          <w:sz w:val="22"/>
          <w:szCs w:val="22"/>
        </w:rPr>
        <w:t>)</w:t>
      </w:r>
    </w:p>
    <w:p w:rsidR="00ED74EE" w:rsidRPr="002917A8" w:rsidRDefault="00ED74EE" w:rsidP="00ED74EE">
      <w:pPr>
        <w:spacing w:line="319" w:lineRule="auto"/>
        <w:ind w:left="709" w:hanging="720"/>
        <w:rPr>
          <w:rFonts w:ascii="Franklin Gothic Book" w:hAnsi="Franklin Gothic Book" w:cs="Tahoma"/>
          <w:sz w:val="22"/>
          <w:szCs w:val="22"/>
        </w:rPr>
      </w:pPr>
      <w:r w:rsidRPr="002917A8">
        <w:rPr>
          <w:rFonts w:ascii="Franklin Gothic Book" w:hAnsi="Franklin Gothic Book" w:cs="Tahoma"/>
          <w:sz w:val="22"/>
          <w:szCs w:val="22"/>
        </w:rPr>
        <w:t xml:space="preserve">zawarta w Zawadzie w dniu </w:t>
      </w:r>
      <w:r w:rsidR="00C6155C">
        <w:rPr>
          <w:rFonts w:ascii="Franklin Gothic Book" w:hAnsi="Franklin Gothic Book" w:cs="Tahoma"/>
          <w:sz w:val="22"/>
          <w:szCs w:val="22"/>
        </w:rPr>
        <w:t>………………………..</w:t>
      </w:r>
      <w:r w:rsidRPr="002917A8">
        <w:rPr>
          <w:rFonts w:ascii="Franklin Gothic Book" w:hAnsi="Franklin Gothic Book" w:cs="Tahoma"/>
          <w:sz w:val="22"/>
          <w:szCs w:val="22"/>
        </w:rPr>
        <w:t>2020 roku pomiędzy:</w:t>
      </w:r>
    </w:p>
    <w:p w:rsidR="00ED74EE" w:rsidRPr="002917A8" w:rsidRDefault="00ED74EE" w:rsidP="00ED74EE">
      <w:pPr>
        <w:tabs>
          <w:tab w:val="center" w:pos="4536"/>
          <w:tab w:val="right" w:pos="9072"/>
        </w:tabs>
        <w:spacing w:line="319" w:lineRule="auto"/>
        <w:jc w:val="both"/>
        <w:rPr>
          <w:rFonts w:ascii="Franklin Gothic Book" w:hAnsi="Franklin Gothic Book" w:cs="Arial"/>
          <w:color w:val="000000"/>
          <w:sz w:val="22"/>
          <w:szCs w:val="22"/>
          <w:lang w:val="x-none"/>
        </w:rPr>
      </w:pPr>
      <w:r w:rsidRPr="002917A8">
        <w:rPr>
          <w:rFonts w:ascii="Franklin Gothic Book" w:hAnsi="Franklin Gothic Book"/>
          <w:b/>
          <w:color w:val="000000"/>
          <w:sz w:val="22"/>
          <w:szCs w:val="22"/>
        </w:rPr>
        <w:t>Enea Elektrownia Połaniec</w:t>
      </w:r>
      <w:r w:rsidRPr="002917A8">
        <w:rPr>
          <w:rFonts w:ascii="Franklin Gothic Book" w:hAnsi="Franklin Gothic Book" w:cs="Arial"/>
          <w:color w:val="000000"/>
          <w:sz w:val="22"/>
          <w:szCs w:val="22"/>
          <w:lang w:val="x-none"/>
        </w:rPr>
        <w:t xml:space="preserve"> </w:t>
      </w:r>
      <w:r w:rsidRPr="002917A8">
        <w:rPr>
          <w:rFonts w:ascii="Franklin Gothic Book" w:hAnsi="Franklin Gothic Book" w:cs="Arial"/>
          <w:b/>
          <w:color w:val="000000"/>
          <w:sz w:val="22"/>
          <w:szCs w:val="22"/>
          <w:lang w:val="x-none"/>
        </w:rPr>
        <w:t>Spółka Akcyjna</w:t>
      </w:r>
      <w:r w:rsidRPr="002917A8">
        <w:rPr>
          <w:rFonts w:ascii="Franklin Gothic Book" w:hAnsi="Franklin Gothic Book"/>
          <w:b/>
          <w:color w:val="000000"/>
          <w:sz w:val="22"/>
          <w:szCs w:val="22"/>
        </w:rPr>
        <w:t xml:space="preserve"> </w:t>
      </w:r>
      <w:r w:rsidRPr="002917A8">
        <w:rPr>
          <w:rFonts w:ascii="Franklin Gothic Book" w:hAnsi="Franklin Gothic Book"/>
          <w:color w:val="000000"/>
          <w:sz w:val="22"/>
          <w:szCs w:val="22"/>
          <w:lang w:val="x-none"/>
        </w:rPr>
        <w:t>(skrót</w:t>
      </w:r>
      <w:r w:rsidRPr="002917A8">
        <w:rPr>
          <w:rFonts w:ascii="Franklin Gothic Book" w:hAnsi="Franklin Gothic Book"/>
          <w:color w:val="000000"/>
          <w:sz w:val="22"/>
          <w:szCs w:val="22"/>
        </w:rPr>
        <w:t xml:space="preserve"> firmy</w:t>
      </w:r>
      <w:r w:rsidRPr="002917A8">
        <w:rPr>
          <w:rFonts w:ascii="Franklin Gothic Book" w:hAnsi="Franklin Gothic Book"/>
          <w:color w:val="000000"/>
          <w:sz w:val="22"/>
          <w:szCs w:val="22"/>
          <w:lang w:val="x-none"/>
        </w:rPr>
        <w:t xml:space="preserve">: Enea </w:t>
      </w:r>
      <w:r w:rsidRPr="002917A8">
        <w:rPr>
          <w:rFonts w:ascii="Franklin Gothic Book" w:hAnsi="Franklin Gothic Book"/>
          <w:sz w:val="22"/>
          <w:szCs w:val="22"/>
        </w:rPr>
        <w:t xml:space="preserve">Elektrownia </w:t>
      </w:r>
      <w:r w:rsidRPr="002917A8">
        <w:rPr>
          <w:rFonts w:ascii="Franklin Gothic Book" w:hAnsi="Franklin Gothic Book"/>
          <w:color w:val="000000"/>
          <w:sz w:val="22"/>
          <w:szCs w:val="22"/>
          <w:lang w:val="x-none"/>
        </w:rPr>
        <w:t xml:space="preserve">Połaniec S.A.) </w:t>
      </w:r>
      <w:r w:rsidRPr="002917A8">
        <w:rPr>
          <w:rFonts w:ascii="Franklin Gothic Book" w:hAnsi="Franklin Gothic Book"/>
          <w:color w:val="000000"/>
          <w:sz w:val="22"/>
          <w:szCs w:val="22"/>
        </w:rPr>
        <w:t xml:space="preserve">z siedzibą w Zawadzie 26, 28-230 Połaniec, </w:t>
      </w:r>
      <w:r w:rsidRPr="002917A8">
        <w:rPr>
          <w:rFonts w:ascii="Franklin Gothic Book" w:hAnsi="Franklin Gothic Book" w:cs="Arial"/>
          <w:bCs/>
          <w:color w:val="000000"/>
          <w:sz w:val="22"/>
          <w:szCs w:val="22"/>
          <w:lang w:val="x-none"/>
        </w:rPr>
        <w:t xml:space="preserve">zarejestrowaną przez Sąd Rejonowy w Kielcach, </w:t>
      </w:r>
      <w:r w:rsidRPr="002917A8">
        <w:rPr>
          <w:rFonts w:ascii="Franklin Gothic Book" w:hAnsi="Franklin Gothic Book" w:cs="Arial"/>
          <w:color w:val="000000"/>
          <w:sz w:val="22"/>
          <w:szCs w:val="22"/>
          <w:lang w:val="x-none"/>
        </w:rPr>
        <w:t xml:space="preserve">X Wydział Gospodarczy Krajowego Rejestru Sądowego, </w:t>
      </w:r>
      <w:r w:rsidRPr="002917A8">
        <w:rPr>
          <w:rFonts w:ascii="Franklin Gothic Book" w:hAnsi="Franklin Gothic Book" w:cs="Arial"/>
          <w:bCs/>
          <w:color w:val="000000"/>
          <w:sz w:val="22"/>
          <w:szCs w:val="22"/>
          <w:lang w:val="x-none"/>
        </w:rPr>
        <w:t>pod numerem KRS 0000053769, NIP: 866-00-01-429,</w:t>
      </w:r>
      <w:r w:rsidRPr="002917A8">
        <w:rPr>
          <w:rFonts w:ascii="Franklin Gothic Book" w:hAnsi="Franklin Gothic Book" w:cs="Arial"/>
          <w:color w:val="000000"/>
          <w:sz w:val="22"/>
          <w:szCs w:val="22"/>
          <w:lang w:val="x-none"/>
        </w:rPr>
        <w:t xml:space="preserve"> </w:t>
      </w:r>
      <w:r w:rsidRPr="002917A8">
        <w:rPr>
          <w:rFonts w:ascii="Franklin Gothic Book" w:hAnsi="Franklin Gothic Book" w:cs="Arial"/>
          <w:bCs/>
          <w:color w:val="000000"/>
          <w:sz w:val="22"/>
          <w:szCs w:val="22"/>
          <w:lang w:val="x-none"/>
        </w:rPr>
        <w:t>wysokość kapitału zakładowego i wpłaconego: 713 500 000 zł,</w:t>
      </w:r>
      <w:r w:rsidRPr="002917A8">
        <w:rPr>
          <w:rFonts w:ascii="Franklin Gothic Book" w:hAnsi="Franklin Gothic Book" w:cs="Arial"/>
          <w:color w:val="000000"/>
          <w:sz w:val="22"/>
          <w:szCs w:val="22"/>
          <w:lang w:val="x-none"/>
        </w:rPr>
        <w:t xml:space="preserve"> zwaną dalej </w:t>
      </w:r>
      <w:r w:rsidRPr="002917A8">
        <w:rPr>
          <w:rFonts w:ascii="Franklin Gothic Book" w:hAnsi="Franklin Gothic Book" w:cs="Arial"/>
          <w:b/>
          <w:bCs/>
          <w:color w:val="000000"/>
          <w:sz w:val="22"/>
          <w:szCs w:val="22"/>
          <w:lang w:val="x-none"/>
        </w:rPr>
        <w:t>„</w:t>
      </w:r>
      <w:r w:rsidRPr="002917A8">
        <w:rPr>
          <w:rFonts w:ascii="Franklin Gothic Book" w:hAnsi="Franklin Gothic Book" w:cs="Tahoma"/>
          <w:b/>
          <w:sz w:val="22"/>
          <w:szCs w:val="22"/>
        </w:rPr>
        <w:t>Administratorem danych</w:t>
      </w:r>
      <w:r w:rsidRPr="002917A8">
        <w:rPr>
          <w:rFonts w:ascii="Franklin Gothic Book" w:hAnsi="Franklin Gothic Book" w:cs="Tahoma"/>
          <w:b/>
          <w:bCs/>
          <w:sz w:val="22"/>
          <w:szCs w:val="22"/>
        </w:rPr>
        <w:t>”</w:t>
      </w:r>
      <w:r w:rsidRPr="002917A8">
        <w:rPr>
          <w:rFonts w:ascii="Franklin Gothic Book" w:hAnsi="Franklin Gothic Book" w:cs="Tahoma"/>
          <w:bCs/>
          <w:sz w:val="22"/>
          <w:szCs w:val="22"/>
        </w:rPr>
        <w:t xml:space="preserve">, </w:t>
      </w:r>
      <w:r w:rsidRPr="002917A8">
        <w:rPr>
          <w:rFonts w:ascii="Franklin Gothic Book" w:hAnsi="Franklin Gothic Book" w:cs="Arial"/>
          <w:color w:val="000000"/>
          <w:sz w:val="22"/>
          <w:szCs w:val="22"/>
          <w:lang w:val="x-none"/>
        </w:rPr>
        <w:t>którego reprezentują:</w:t>
      </w:r>
    </w:p>
    <w:p w:rsidR="00ED74EE" w:rsidRPr="00BA7D89" w:rsidRDefault="00F151BC" w:rsidP="00BA7D89">
      <w:pPr>
        <w:pStyle w:val="Akapitzlist"/>
        <w:numPr>
          <w:ilvl w:val="0"/>
          <w:numId w:val="78"/>
        </w:numPr>
        <w:tabs>
          <w:tab w:val="center" w:pos="4536"/>
          <w:tab w:val="right" w:pos="9072"/>
        </w:tabs>
        <w:spacing w:line="319" w:lineRule="auto"/>
        <w:jc w:val="both"/>
        <w:rPr>
          <w:rFonts w:ascii="Franklin Gothic Book" w:hAnsi="Franklin Gothic Book" w:cs="Calibri"/>
          <w:color w:val="000000"/>
        </w:rPr>
      </w:pPr>
      <w:r w:rsidRPr="00BA7D89">
        <w:rPr>
          <w:rFonts w:ascii="Franklin Gothic Book" w:hAnsi="Franklin Gothic Book" w:cs="Arial"/>
          <w:snapToGrid w:val="0"/>
        </w:rPr>
        <w:t xml:space="preserve">Marek Ryński </w:t>
      </w:r>
      <w:r w:rsidRPr="00BA7D89">
        <w:rPr>
          <w:rFonts w:ascii="Franklin Gothic Book" w:hAnsi="Franklin Gothic Book" w:cs="Arial"/>
          <w:snapToGrid w:val="0"/>
        </w:rPr>
        <w:tab/>
        <w:t>-  Wiceprezes Zarządu</w:t>
      </w:r>
    </w:p>
    <w:p w:rsidR="00ED74EE" w:rsidRPr="00BA7D89" w:rsidRDefault="00ED74EE" w:rsidP="00BA7D89">
      <w:pPr>
        <w:pStyle w:val="Akapitzlist"/>
        <w:numPr>
          <w:ilvl w:val="0"/>
          <w:numId w:val="78"/>
        </w:numPr>
        <w:spacing w:line="319" w:lineRule="auto"/>
        <w:jc w:val="both"/>
        <w:rPr>
          <w:rFonts w:ascii="Franklin Gothic Book" w:hAnsi="Franklin Gothic Book"/>
          <w:color w:val="000000"/>
        </w:rPr>
      </w:pPr>
      <w:r w:rsidRPr="00BA7D89">
        <w:rPr>
          <w:rFonts w:ascii="Franklin Gothic Book" w:hAnsi="Franklin Gothic Book" w:cs="Arial"/>
          <w:color w:val="000000"/>
        </w:rPr>
        <w:t xml:space="preserve">Mirosław Jabłoński </w:t>
      </w:r>
      <w:r w:rsidR="00F151BC" w:rsidRPr="00BA7D89">
        <w:rPr>
          <w:rFonts w:ascii="Franklin Gothic Book" w:hAnsi="Franklin Gothic Book" w:cs="Arial"/>
          <w:color w:val="000000"/>
        </w:rPr>
        <w:tab/>
      </w:r>
      <w:r w:rsidR="00F151BC" w:rsidRPr="00BA7D89">
        <w:rPr>
          <w:rFonts w:ascii="Franklin Gothic Book" w:hAnsi="Franklin Gothic Book" w:cs="Arial"/>
          <w:color w:val="000000"/>
        </w:rPr>
        <w:tab/>
        <w:t xml:space="preserve">- </w:t>
      </w:r>
      <w:r w:rsidRPr="00BA7D89">
        <w:rPr>
          <w:rFonts w:ascii="Franklin Gothic Book" w:hAnsi="Franklin Gothic Book" w:cs="Arial"/>
          <w:color w:val="000000"/>
        </w:rPr>
        <w:t xml:space="preserve"> Prokurent</w:t>
      </w:r>
    </w:p>
    <w:p w:rsidR="00ED74EE" w:rsidRPr="002917A8" w:rsidRDefault="00ED74EE" w:rsidP="00ED74EE">
      <w:pPr>
        <w:spacing w:line="319" w:lineRule="auto"/>
        <w:rPr>
          <w:rFonts w:ascii="Franklin Gothic Book" w:hAnsi="Franklin Gothic Book" w:cs="Tahoma"/>
          <w:sz w:val="22"/>
          <w:szCs w:val="22"/>
        </w:rPr>
      </w:pPr>
      <w:r w:rsidRPr="002917A8">
        <w:rPr>
          <w:rFonts w:ascii="Franklin Gothic Book" w:hAnsi="Franklin Gothic Book" w:cs="Tahoma"/>
          <w:sz w:val="22"/>
          <w:szCs w:val="22"/>
        </w:rPr>
        <w:t>a</w:t>
      </w:r>
    </w:p>
    <w:p w:rsidR="00C6155C" w:rsidRDefault="00C6155C" w:rsidP="00ED74EE">
      <w:pPr>
        <w:jc w:val="both"/>
        <w:rPr>
          <w:rFonts w:ascii="Franklin Gothic Book" w:hAnsi="Franklin Gothic Book" w:cs="Calibri"/>
          <w:b/>
          <w:sz w:val="22"/>
          <w:szCs w:val="22"/>
        </w:rPr>
      </w:pPr>
      <w:r w:rsidRPr="002917A8">
        <w:rPr>
          <w:rFonts w:ascii="Franklin Gothic Book" w:hAnsi="Franklin Gothic Book" w:cs="Arial"/>
          <w:sz w:val="22"/>
          <w:szCs w:val="22"/>
        </w:rPr>
        <w:t xml:space="preserve">…………………….. </w:t>
      </w:r>
      <w:r w:rsidRPr="002917A8">
        <w:rPr>
          <w:rFonts w:ascii="Franklin Gothic Book" w:hAnsi="Franklin Gothic Book"/>
          <w:sz w:val="22"/>
          <w:szCs w:val="22"/>
        </w:rPr>
        <w:t xml:space="preserve">w Rejestrze Przedsiębiorców Krajowego Rejestru Sądowego </w:t>
      </w:r>
      <w:r w:rsidRPr="002917A8">
        <w:rPr>
          <w:rFonts w:ascii="Franklin Gothic Book" w:hAnsi="Franklin Gothic Book" w:cs="Arial"/>
          <w:sz w:val="22"/>
          <w:szCs w:val="22"/>
        </w:rPr>
        <w:t xml:space="preserve">przez </w:t>
      </w:r>
      <w:r w:rsidRPr="002917A8">
        <w:rPr>
          <w:rFonts w:ascii="Franklin Gothic Book" w:hAnsi="Franklin Gothic Book" w:cstheme="minorHAnsi"/>
          <w:bCs/>
          <w:kern w:val="28"/>
          <w:sz w:val="22"/>
          <w:szCs w:val="22"/>
        </w:rPr>
        <w:t xml:space="preserve">Sąd ……………………. </w:t>
      </w:r>
      <w:r w:rsidRPr="002917A8">
        <w:rPr>
          <w:rFonts w:ascii="Franklin Gothic Book" w:hAnsi="Franklin Gothic Book" w:cstheme="minorHAnsi"/>
          <w:bCs/>
          <w:kern w:val="28"/>
          <w:sz w:val="22"/>
          <w:szCs w:val="22"/>
        </w:rPr>
        <w:br/>
      </w:r>
      <w:r w:rsidRPr="002917A8">
        <w:rPr>
          <w:rFonts w:ascii="Franklin Gothic Book" w:hAnsi="Franklin Gothic Book"/>
          <w:sz w:val="22"/>
          <w:szCs w:val="22"/>
        </w:rPr>
        <w:t xml:space="preserve">w ……………, …… Wydział Gospodarczy Krajowego Rejestru Sądowego, </w:t>
      </w:r>
      <w:r w:rsidRPr="002917A8">
        <w:rPr>
          <w:rFonts w:ascii="Franklin Gothic Book" w:hAnsi="Franklin Gothic Book" w:cstheme="minorHAnsi"/>
          <w:bCs/>
          <w:kern w:val="28"/>
          <w:sz w:val="22"/>
          <w:szCs w:val="22"/>
        </w:rPr>
        <w:t xml:space="preserve">w kapitał zakładowy </w:t>
      </w:r>
      <w:r w:rsidRPr="002917A8">
        <w:rPr>
          <w:rFonts w:ascii="Franklin Gothic Book" w:hAnsi="Franklin Gothic Book" w:cs="Arial"/>
          <w:sz w:val="22"/>
          <w:szCs w:val="22"/>
        </w:rPr>
        <w:t xml:space="preserve">…………. </w:t>
      </w:r>
      <w:r w:rsidRPr="002917A8">
        <w:rPr>
          <w:rFonts w:ascii="Franklin Gothic Book" w:hAnsi="Franklin Gothic Book"/>
          <w:sz w:val="22"/>
          <w:szCs w:val="22"/>
        </w:rPr>
        <w:t>zł w całości wpłacony</w:t>
      </w:r>
      <w:r w:rsidRPr="002917A8">
        <w:rPr>
          <w:rFonts w:ascii="Franklin Gothic Book" w:eastAsiaTheme="minorHAnsi" w:hAnsi="Franklin Gothic Book" w:cs="Tahoma"/>
          <w:sz w:val="22"/>
          <w:szCs w:val="22"/>
        </w:rPr>
        <w:t>,</w:t>
      </w:r>
      <w:r w:rsidRPr="002917A8">
        <w:rPr>
          <w:rFonts w:ascii="Franklin Gothic Book" w:hAnsi="Franklin Gothic Book" w:cs="Calibri"/>
          <w:sz w:val="22"/>
          <w:szCs w:val="22"/>
        </w:rPr>
        <w:t xml:space="preserve"> NIP </w:t>
      </w:r>
      <w:r w:rsidRPr="002917A8">
        <w:rPr>
          <w:rFonts w:ascii="Franklin Gothic Book" w:hAnsi="Franklin Gothic Book" w:cs="Arial"/>
          <w:sz w:val="22"/>
          <w:szCs w:val="22"/>
        </w:rPr>
        <w:t xml:space="preserve">………….., zwana dalej </w:t>
      </w:r>
      <w:r w:rsidRPr="002917A8">
        <w:rPr>
          <w:rFonts w:ascii="Franklin Gothic Book" w:hAnsi="Franklin Gothic Book" w:cs="Arial"/>
          <w:b/>
          <w:bCs/>
          <w:sz w:val="22"/>
          <w:szCs w:val="22"/>
        </w:rPr>
        <w:t>„</w:t>
      </w:r>
      <w:r w:rsidRPr="002917A8">
        <w:rPr>
          <w:rFonts w:ascii="Franklin Gothic Book" w:hAnsi="Franklin Gothic Book" w:cs="Tahoma"/>
          <w:b/>
          <w:sz w:val="22"/>
          <w:szCs w:val="22"/>
        </w:rPr>
        <w:t>Procesorem</w:t>
      </w:r>
      <w:r w:rsidRPr="002917A8">
        <w:rPr>
          <w:rFonts w:ascii="Franklin Gothic Book" w:hAnsi="Franklin Gothic Book" w:cs="Arial"/>
          <w:b/>
          <w:bCs/>
          <w:sz w:val="22"/>
          <w:szCs w:val="22"/>
        </w:rPr>
        <w:t>”</w:t>
      </w:r>
      <w:r w:rsidRPr="002917A8">
        <w:rPr>
          <w:rFonts w:ascii="Franklin Gothic Book" w:hAnsi="Franklin Gothic Book" w:cs="Arial"/>
          <w:sz w:val="22"/>
          <w:szCs w:val="22"/>
        </w:rPr>
        <w:t>, którego reprezentują</w:t>
      </w:r>
      <w:r>
        <w:rPr>
          <w:rFonts w:ascii="Franklin Gothic Book" w:hAnsi="Franklin Gothic Book" w:cs="Arial"/>
          <w:sz w:val="22"/>
          <w:szCs w:val="22"/>
        </w:rPr>
        <w:t>:</w:t>
      </w:r>
    </w:p>
    <w:p w:rsidR="00ED74EE" w:rsidRDefault="00C6155C" w:rsidP="00EB11FC">
      <w:pPr>
        <w:pStyle w:val="Akapitzlist"/>
        <w:numPr>
          <w:ilvl w:val="0"/>
          <w:numId w:val="65"/>
        </w:numPr>
        <w:jc w:val="both"/>
        <w:rPr>
          <w:rFonts w:ascii="Franklin Gothic Book" w:hAnsi="Franklin Gothic Book" w:cs="Calibri"/>
        </w:rPr>
      </w:pPr>
      <w:r>
        <w:rPr>
          <w:rFonts w:ascii="Franklin Gothic Book" w:hAnsi="Franklin Gothic Book" w:cs="Calibri"/>
        </w:rPr>
        <w:t>……………………………………….. - ……………………………………………….</w:t>
      </w:r>
      <w:r w:rsidR="00ED74EE" w:rsidRPr="00C6155C">
        <w:rPr>
          <w:rFonts w:ascii="Franklin Gothic Book" w:hAnsi="Franklin Gothic Book" w:cs="Calibri"/>
        </w:rPr>
        <w:t xml:space="preserve"> </w:t>
      </w:r>
    </w:p>
    <w:p w:rsidR="00C6155C" w:rsidRPr="00C6155C" w:rsidRDefault="00C6155C" w:rsidP="00EB11FC">
      <w:pPr>
        <w:pStyle w:val="Akapitzlist"/>
        <w:numPr>
          <w:ilvl w:val="0"/>
          <w:numId w:val="65"/>
        </w:numPr>
        <w:jc w:val="both"/>
        <w:rPr>
          <w:rFonts w:ascii="Franklin Gothic Book" w:hAnsi="Franklin Gothic Book" w:cs="Calibri"/>
        </w:rPr>
      </w:pPr>
      <w:r>
        <w:rPr>
          <w:rFonts w:ascii="Franklin Gothic Book" w:hAnsi="Franklin Gothic Book" w:cs="Calibri"/>
        </w:rPr>
        <w:t>……………………………………….. - ……………………………………………….</w:t>
      </w:r>
    </w:p>
    <w:p w:rsidR="00ED74EE" w:rsidRPr="002917A8" w:rsidRDefault="00ED74EE" w:rsidP="00ED74EE">
      <w:pPr>
        <w:jc w:val="both"/>
        <w:rPr>
          <w:rFonts w:ascii="Franklin Gothic Book" w:hAnsi="Franklin Gothic Book" w:cs="Calibri"/>
          <w:sz w:val="22"/>
          <w:szCs w:val="22"/>
        </w:rPr>
      </w:pPr>
    </w:p>
    <w:p w:rsidR="00ED74EE" w:rsidRPr="002917A8" w:rsidRDefault="00ED74EE" w:rsidP="00ED74EE">
      <w:pPr>
        <w:spacing w:line="319" w:lineRule="auto"/>
        <w:rPr>
          <w:rFonts w:ascii="Franklin Gothic Book" w:hAnsi="Franklin Gothic Book" w:cs="Tahoma"/>
          <w:sz w:val="22"/>
          <w:szCs w:val="22"/>
        </w:rPr>
      </w:pPr>
      <w:r w:rsidRPr="002917A8">
        <w:rPr>
          <w:rFonts w:ascii="Franklin Gothic Book" w:hAnsi="Franklin Gothic Book" w:cs="Tahoma"/>
          <w:sz w:val="22"/>
          <w:szCs w:val="22"/>
        </w:rPr>
        <w:t>Administrator i Procesor są zwani dalej łącznie „</w:t>
      </w:r>
      <w:r w:rsidRPr="002917A8">
        <w:rPr>
          <w:rFonts w:ascii="Franklin Gothic Book" w:hAnsi="Franklin Gothic Book" w:cs="Tahoma"/>
          <w:b/>
          <w:sz w:val="22"/>
          <w:szCs w:val="22"/>
        </w:rPr>
        <w:t>Stronami</w:t>
      </w:r>
      <w:r w:rsidRPr="002917A8">
        <w:rPr>
          <w:rFonts w:ascii="Franklin Gothic Book" w:hAnsi="Franklin Gothic Book" w:cs="Tahoma"/>
          <w:sz w:val="22"/>
          <w:szCs w:val="22"/>
        </w:rPr>
        <w:t>”, a każdy z nich z osobna „</w:t>
      </w:r>
      <w:r w:rsidRPr="002917A8">
        <w:rPr>
          <w:rFonts w:ascii="Franklin Gothic Book" w:hAnsi="Franklin Gothic Book" w:cs="Tahoma"/>
          <w:b/>
          <w:sz w:val="22"/>
          <w:szCs w:val="22"/>
        </w:rPr>
        <w:t>Stroną</w:t>
      </w:r>
      <w:r w:rsidRPr="002917A8">
        <w:rPr>
          <w:rFonts w:ascii="Franklin Gothic Book" w:hAnsi="Franklin Gothic Book" w:cs="Tahoma"/>
          <w:sz w:val="22"/>
          <w:szCs w:val="22"/>
        </w:rPr>
        <w:t>”.</w:t>
      </w:r>
    </w:p>
    <w:p w:rsidR="00ED74EE" w:rsidRPr="002917A8" w:rsidRDefault="00ED74EE" w:rsidP="00ED74EE">
      <w:pPr>
        <w:spacing w:line="319" w:lineRule="auto"/>
        <w:jc w:val="both"/>
        <w:rPr>
          <w:rFonts w:ascii="Franklin Gothic Book" w:hAnsi="Franklin Gothic Book" w:cs="Tahoma"/>
          <w:i/>
          <w:sz w:val="22"/>
          <w:szCs w:val="22"/>
        </w:rPr>
      </w:pPr>
    </w:p>
    <w:p w:rsidR="00ED74EE" w:rsidRPr="002917A8" w:rsidRDefault="00ED74EE" w:rsidP="00ED74EE">
      <w:pPr>
        <w:tabs>
          <w:tab w:val="left" w:pos="426"/>
        </w:tabs>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Mając na uwadze, iż Strony zawarły następującą umowę:</w:t>
      </w:r>
    </w:p>
    <w:p w:rsidR="00ED74EE" w:rsidRPr="002917A8" w:rsidRDefault="00ED74EE" w:rsidP="00EB11FC">
      <w:pPr>
        <w:numPr>
          <w:ilvl w:val="0"/>
          <w:numId w:val="54"/>
        </w:numPr>
        <w:spacing w:line="319" w:lineRule="auto"/>
        <w:ind w:left="0" w:firstLine="0"/>
        <w:rPr>
          <w:rFonts w:ascii="Franklin Gothic Book" w:hAnsi="Franklin Gothic Book" w:cs="Arial"/>
          <w:b/>
          <w:color w:val="000000"/>
          <w:sz w:val="22"/>
          <w:szCs w:val="22"/>
        </w:rPr>
      </w:pPr>
      <w:r w:rsidRPr="002917A8">
        <w:rPr>
          <w:rFonts w:ascii="Franklin Gothic Book" w:hAnsi="Franklin Gothic Book" w:cs="Tahoma"/>
          <w:sz w:val="22"/>
          <w:szCs w:val="22"/>
        </w:rPr>
        <w:t xml:space="preserve">nr </w:t>
      </w:r>
      <w:r w:rsidR="00BA7D89">
        <w:rPr>
          <w:rFonts w:ascii="Franklin Gothic Book" w:hAnsi="Franklin Gothic Book"/>
          <w:b/>
          <w:sz w:val="22"/>
          <w:szCs w:val="22"/>
        </w:rPr>
        <w:t>NZ/</w:t>
      </w:r>
      <w:r w:rsidR="00F151BC">
        <w:rPr>
          <w:rFonts w:ascii="Franklin Gothic Book" w:hAnsi="Franklin Gothic Book"/>
          <w:b/>
          <w:sz w:val="22"/>
          <w:szCs w:val="22"/>
        </w:rPr>
        <w:t>…………………………………………………</w:t>
      </w:r>
    </w:p>
    <w:p w:rsidR="00ED74EE" w:rsidRPr="002917A8" w:rsidRDefault="00ED74EE" w:rsidP="00ED74EE">
      <w:pPr>
        <w:tabs>
          <w:tab w:val="left" w:pos="426"/>
        </w:tabs>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(zwana dalej z osobna „</w:t>
      </w:r>
      <w:r w:rsidRPr="002917A8">
        <w:rPr>
          <w:rFonts w:ascii="Franklin Gothic Book" w:hAnsi="Franklin Gothic Book" w:cs="Tahoma"/>
          <w:b/>
          <w:sz w:val="22"/>
          <w:szCs w:val="22"/>
        </w:rPr>
        <w:t>Umową</w:t>
      </w:r>
      <w:r w:rsidRPr="002917A8">
        <w:rPr>
          <w:rFonts w:ascii="Franklin Gothic Book" w:hAnsi="Franklin Gothic Book" w:cs="Tahoma"/>
          <w:sz w:val="22"/>
          <w:szCs w:val="22"/>
        </w:rPr>
        <w:t xml:space="preserve">”), na </w:t>
      </w:r>
      <w:r w:rsidR="00DD24A8" w:rsidRPr="002917A8">
        <w:rPr>
          <w:rFonts w:ascii="Franklin Gothic Book" w:hAnsi="Franklin Gothic Book" w:cs="Tahoma"/>
          <w:b/>
          <w:sz w:val="22"/>
          <w:szCs w:val="22"/>
        </w:rPr>
        <w:t xml:space="preserve">wykonanie kompleksowych prac torowych, remontu dwóch pomostów wag oraz przeprowadzenie legalizacji statycznej i dynamicznej dwóch wag kolejowych zabudowanych na torze 101 i 106 bocznicy kolejowej ENEA Elektrownia Połaniec S.A. </w:t>
      </w:r>
      <w:r w:rsidR="00DD24A8">
        <w:rPr>
          <w:rFonts w:ascii="Franklin Gothic Book" w:hAnsi="Franklin Gothic Book" w:cs="Tahoma"/>
          <w:b/>
          <w:sz w:val="22"/>
          <w:szCs w:val="22"/>
        </w:rPr>
        <w:t>wraz ze zmianą</w:t>
      </w:r>
      <w:r w:rsidR="00DD24A8" w:rsidRPr="002917A8">
        <w:rPr>
          <w:rFonts w:ascii="Franklin Gothic Book" w:hAnsi="Franklin Gothic Book" w:cs="Tahoma"/>
          <w:b/>
          <w:sz w:val="22"/>
          <w:szCs w:val="22"/>
        </w:rPr>
        <w:t xml:space="preserve"> systemu wagowego kolejowego i jego integracją z nadrzędnym systemem wagowym Zamawiającego</w:t>
      </w:r>
      <w:r w:rsidR="00DD24A8">
        <w:rPr>
          <w:rFonts w:ascii="Franklin Gothic Book" w:hAnsi="Franklin Gothic Book" w:cs="Tahoma"/>
          <w:spacing w:val="-3"/>
          <w:sz w:val="22"/>
          <w:szCs w:val="22"/>
        </w:rPr>
        <w:t>,</w:t>
      </w:r>
      <w:r w:rsidRPr="002917A8">
        <w:rPr>
          <w:rFonts w:ascii="Franklin Gothic Book" w:hAnsi="Franklin Gothic Book" w:cs="Arial"/>
          <w:b/>
          <w:sz w:val="22"/>
          <w:szCs w:val="22"/>
        </w:rPr>
        <w:t xml:space="preserve"> </w:t>
      </w:r>
      <w:r w:rsidRPr="002917A8">
        <w:rPr>
          <w:rFonts w:ascii="Franklin Gothic Book" w:hAnsi="Franklin Gothic Book" w:cs="Tahoma"/>
          <w:sz w:val="22"/>
          <w:szCs w:val="22"/>
        </w:rPr>
        <w:t>a współpraca Stron w ramach wykonywania Umowy wymaga powierzenia Procesorowi przez Administratora do przetwarzania danych osobowych, Strony zgodnie postanowiły, co następuje:</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rPr>
      </w:pPr>
      <w:r w:rsidRPr="002917A8">
        <w:rPr>
          <w:rFonts w:ascii="Franklin Gothic Book" w:hAnsi="Franklin Gothic Book" w:cs="Tahoma"/>
          <w:b/>
          <w:bCs/>
          <w:caps/>
          <w:sz w:val="22"/>
          <w:szCs w:val="22"/>
        </w:rPr>
        <w:t>§ 1 Przedmiot Umowy powierzenia</w:t>
      </w: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W związku z wykonywaniem Umowy, Administrator danych powierza Procesorowi do przetwarzania dane osobowe w swoich systemach teleinformatycznych (dalej jako: „</w:t>
      </w:r>
      <w:r w:rsidRPr="002917A8">
        <w:rPr>
          <w:rFonts w:ascii="Franklin Gothic Book" w:hAnsi="Franklin Gothic Book" w:cs="Tahoma"/>
          <w:b/>
          <w:bCs/>
          <w:iCs/>
          <w:sz w:val="22"/>
          <w:szCs w:val="22"/>
        </w:rPr>
        <w:t>Dane osobowe</w:t>
      </w:r>
      <w:r w:rsidRPr="002917A8">
        <w:rPr>
          <w:rFonts w:ascii="Franklin Gothic Book" w:hAnsi="Franklin Gothic Book" w:cs="Tahoma"/>
          <w:bCs/>
          <w:iCs/>
          <w:sz w:val="22"/>
          <w:szCs w:val="22"/>
        </w:rPr>
        <w:t>”) na zasadach określonych w Umowie powierzenia.</w:t>
      </w: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Zakres powierzonych do przetwarzania Danych osobowych obejmuje niżej wymienione kategorie i zakres Danych:</w:t>
      </w:r>
    </w:p>
    <w:p w:rsidR="007C1256" w:rsidRDefault="007C1256" w:rsidP="00164EDB">
      <w:pPr>
        <w:numPr>
          <w:ilvl w:val="0"/>
          <w:numId w:val="53"/>
        </w:numPr>
        <w:spacing w:line="319" w:lineRule="auto"/>
        <w:ind w:left="851"/>
        <w:jc w:val="both"/>
        <w:rPr>
          <w:rFonts w:ascii="Franklin Gothic Book" w:hAnsi="Franklin Gothic Book" w:cs="Tahoma"/>
          <w:bCs/>
          <w:iCs/>
          <w:sz w:val="22"/>
          <w:szCs w:val="22"/>
        </w:rPr>
      </w:pPr>
      <w:r>
        <w:rPr>
          <w:rFonts w:ascii="Franklin Gothic Book" w:hAnsi="Franklin Gothic Book" w:cs="Tahoma"/>
          <w:bCs/>
          <w:iCs/>
          <w:sz w:val="22"/>
          <w:szCs w:val="22"/>
        </w:rPr>
        <w:t>Pracownicy Administratora danych</w:t>
      </w:r>
    </w:p>
    <w:p w:rsidR="00ED74EE" w:rsidRDefault="00ED74EE">
      <w:pPr>
        <w:spacing w:line="319" w:lineRule="auto"/>
        <w:ind w:left="851"/>
        <w:jc w:val="both"/>
        <w:rPr>
          <w:rFonts w:ascii="Franklin Gothic Book" w:hAnsi="Franklin Gothic Book" w:cs="Tahoma"/>
          <w:bCs/>
          <w:iCs/>
          <w:sz w:val="22"/>
          <w:szCs w:val="22"/>
        </w:rPr>
      </w:pPr>
      <w:r w:rsidRPr="00634103">
        <w:rPr>
          <w:rFonts w:ascii="Franklin Gothic Book" w:hAnsi="Franklin Gothic Book" w:cs="Tahoma"/>
          <w:bCs/>
          <w:iCs/>
          <w:sz w:val="22"/>
          <w:szCs w:val="22"/>
          <w:u w:val="single"/>
        </w:rPr>
        <w:t>Zakres:</w:t>
      </w:r>
      <w:r w:rsidRPr="00634103">
        <w:rPr>
          <w:rFonts w:ascii="Franklin Gothic Book" w:hAnsi="Franklin Gothic Book" w:cs="Tahoma"/>
          <w:bCs/>
          <w:iCs/>
          <w:sz w:val="22"/>
          <w:szCs w:val="22"/>
        </w:rPr>
        <w:t xml:space="preserve"> imię i nazwisko</w:t>
      </w:r>
      <w:r w:rsidR="00634103">
        <w:rPr>
          <w:rFonts w:ascii="Franklin Gothic Book" w:hAnsi="Franklin Gothic Book" w:cs="Tahoma"/>
          <w:bCs/>
          <w:iCs/>
          <w:sz w:val="22"/>
          <w:szCs w:val="22"/>
        </w:rPr>
        <w:t>;</w:t>
      </w:r>
      <w:r w:rsidRPr="00634103">
        <w:rPr>
          <w:rFonts w:ascii="Franklin Gothic Book" w:hAnsi="Franklin Gothic Book" w:cs="Tahoma"/>
          <w:bCs/>
          <w:iCs/>
          <w:sz w:val="22"/>
          <w:szCs w:val="22"/>
        </w:rPr>
        <w:t xml:space="preserve"> </w:t>
      </w:r>
      <w:r w:rsidR="0079788B">
        <w:rPr>
          <w:rFonts w:ascii="Franklin Gothic Book" w:hAnsi="Franklin Gothic Book" w:cs="Tahoma"/>
          <w:bCs/>
          <w:iCs/>
          <w:sz w:val="22"/>
          <w:szCs w:val="22"/>
        </w:rPr>
        <w:t xml:space="preserve">dział/biuro ; </w:t>
      </w:r>
      <w:r w:rsidR="00634103">
        <w:rPr>
          <w:rFonts w:ascii="Franklin Gothic Book" w:hAnsi="Franklin Gothic Book" w:cs="Tahoma"/>
          <w:bCs/>
          <w:iCs/>
          <w:sz w:val="22"/>
          <w:szCs w:val="22"/>
        </w:rPr>
        <w:t>login użytkownika;</w:t>
      </w:r>
      <w:r w:rsidR="007C1256">
        <w:rPr>
          <w:rFonts w:ascii="Franklin Gothic Book" w:hAnsi="Franklin Gothic Book" w:cs="Tahoma"/>
          <w:bCs/>
          <w:iCs/>
          <w:sz w:val="22"/>
          <w:szCs w:val="22"/>
        </w:rPr>
        <w:t xml:space="preserve"> </w:t>
      </w:r>
      <w:r w:rsidRPr="00634103">
        <w:rPr>
          <w:rFonts w:ascii="Franklin Gothic Book" w:hAnsi="Franklin Gothic Book" w:cs="Tahoma"/>
          <w:bCs/>
          <w:iCs/>
          <w:sz w:val="22"/>
          <w:szCs w:val="22"/>
        </w:rPr>
        <w:t>numer telefonu</w:t>
      </w:r>
      <w:r w:rsidR="007C1256">
        <w:rPr>
          <w:rFonts w:ascii="Franklin Gothic Book" w:hAnsi="Franklin Gothic Book" w:cs="Tahoma"/>
          <w:bCs/>
          <w:iCs/>
          <w:sz w:val="22"/>
          <w:szCs w:val="22"/>
        </w:rPr>
        <w:t xml:space="preserve"> stacjonarnego</w:t>
      </w:r>
      <w:r w:rsidR="00634103">
        <w:rPr>
          <w:rFonts w:ascii="Franklin Gothic Book" w:hAnsi="Franklin Gothic Book" w:cs="Tahoma"/>
          <w:bCs/>
          <w:iCs/>
          <w:sz w:val="22"/>
          <w:szCs w:val="22"/>
        </w:rPr>
        <w:t>/komórkowego</w:t>
      </w:r>
      <w:r w:rsidRPr="00634103">
        <w:rPr>
          <w:rFonts w:ascii="Franklin Gothic Book" w:hAnsi="Franklin Gothic Book" w:cs="Tahoma"/>
          <w:bCs/>
          <w:iCs/>
          <w:sz w:val="22"/>
          <w:szCs w:val="22"/>
        </w:rPr>
        <w:t xml:space="preserve">, adres poczty elektronicznej, </w:t>
      </w:r>
      <w:r w:rsidR="0079788B">
        <w:rPr>
          <w:rFonts w:ascii="Franklin Gothic Book" w:hAnsi="Franklin Gothic Book" w:cs="Tahoma"/>
          <w:bCs/>
          <w:iCs/>
          <w:sz w:val="22"/>
          <w:szCs w:val="22"/>
        </w:rPr>
        <w:t>role i uprawnienia w systemie wagowym</w:t>
      </w:r>
      <w:r w:rsidRPr="00634103">
        <w:rPr>
          <w:rFonts w:ascii="Franklin Gothic Book" w:hAnsi="Franklin Gothic Book" w:cs="Tahoma"/>
          <w:bCs/>
          <w:iCs/>
          <w:sz w:val="22"/>
          <w:szCs w:val="22"/>
        </w:rPr>
        <w:t>.</w:t>
      </w:r>
    </w:p>
    <w:p w:rsidR="0079788B" w:rsidRDefault="00A87C15" w:rsidP="00164EDB">
      <w:pPr>
        <w:numPr>
          <w:ilvl w:val="0"/>
          <w:numId w:val="53"/>
        </w:numPr>
        <w:spacing w:line="319" w:lineRule="auto"/>
        <w:ind w:left="851" w:hanging="284"/>
        <w:jc w:val="both"/>
        <w:rPr>
          <w:rFonts w:ascii="Franklin Gothic Book" w:hAnsi="Franklin Gothic Book" w:cs="Tahoma"/>
          <w:bCs/>
          <w:iCs/>
          <w:sz w:val="22"/>
          <w:szCs w:val="22"/>
        </w:rPr>
      </w:pPr>
      <w:r>
        <w:rPr>
          <w:rFonts w:ascii="Franklin Gothic Book" w:hAnsi="Franklin Gothic Book" w:cs="Tahoma"/>
          <w:bCs/>
          <w:iCs/>
          <w:sz w:val="22"/>
          <w:szCs w:val="22"/>
        </w:rPr>
        <w:t>Kontrahenci i pracownicy kontrahentów z którymi współpracuje Administrator:</w:t>
      </w:r>
    </w:p>
    <w:p w:rsidR="0079788B" w:rsidRDefault="0079788B" w:rsidP="0079788B">
      <w:pPr>
        <w:spacing w:line="319" w:lineRule="auto"/>
        <w:ind w:left="851"/>
        <w:jc w:val="both"/>
        <w:rPr>
          <w:rFonts w:ascii="Franklin Gothic Book" w:hAnsi="Franklin Gothic Book" w:cs="Tahoma"/>
          <w:bCs/>
          <w:iCs/>
          <w:sz w:val="22"/>
          <w:szCs w:val="22"/>
        </w:rPr>
      </w:pPr>
      <w:r w:rsidRPr="00652B62">
        <w:rPr>
          <w:rFonts w:ascii="Franklin Gothic Book" w:hAnsi="Franklin Gothic Book" w:cs="Tahoma"/>
          <w:bCs/>
          <w:iCs/>
          <w:sz w:val="22"/>
          <w:szCs w:val="22"/>
          <w:u w:val="single"/>
        </w:rPr>
        <w:t>Zakres:</w:t>
      </w:r>
      <w:r w:rsidRPr="00652B62">
        <w:rPr>
          <w:rFonts w:ascii="Franklin Gothic Book" w:hAnsi="Franklin Gothic Book" w:cs="Tahoma"/>
          <w:bCs/>
          <w:iCs/>
          <w:sz w:val="22"/>
          <w:szCs w:val="22"/>
        </w:rPr>
        <w:t xml:space="preserve"> imię i nazwisko</w:t>
      </w:r>
      <w:r>
        <w:rPr>
          <w:rFonts w:ascii="Franklin Gothic Book" w:hAnsi="Franklin Gothic Book" w:cs="Tahoma"/>
          <w:bCs/>
          <w:iCs/>
          <w:sz w:val="22"/>
          <w:szCs w:val="22"/>
        </w:rPr>
        <w:t>;</w:t>
      </w:r>
      <w:r w:rsidRPr="00652B62">
        <w:rPr>
          <w:rFonts w:ascii="Franklin Gothic Book" w:hAnsi="Franklin Gothic Book" w:cs="Tahoma"/>
          <w:bCs/>
          <w:iCs/>
          <w:sz w:val="22"/>
          <w:szCs w:val="22"/>
        </w:rPr>
        <w:t xml:space="preserve"> </w:t>
      </w:r>
      <w:r w:rsidR="00A87C15">
        <w:rPr>
          <w:rFonts w:ascii="Franklin Gothic Book" w:hAnsi="Franklin Gothic Book" w:cs="Tahoma"/>
          <w:bCs/>
          <w:iCs/>
          <w:sz w:val="22"/>
          <w:szCs w:val="22"/>
        </w:rPr>
        <w:t xml:space="preserve">stanowisko ; dane adresowe ; login użytkownika ; </w:t>
      </w:r>
      <w:r w:rsidR="00A87C15" w:rsidRPr="00652B62">
        <w:rPr>
          <w:rFonts w:ascii="Franklin Gothic Book" w:hAnsi="Franklin Gothic Book" w:cs="Tahoma"/>
          <w:bCs/>
          <w:iCs/>
          <w:sz w:val="22"/>
          <w:szCs w:val="22"/>
        </w:rPr>
        <w:t>numer telefonu</w:t>
      </w:r>
      <w:r w:rsidR="00A87C15">
        <w:rPr>
          <w:rFonts w:ascii="Franklin Gothic Book" w:hAnsi="Franklin Gothic Book" w:cs="Tahoma"/>
          <w:bCs/>
          <w:iCs/>
          <w:sz w:val="22"/>
          <w:szCs w:val="22"/>
        </w:rPr>
        <w:t xml:space="preserve"> stacjonarnego/komórkowego</w:t>
      </w:r>
      <w:r w:rsidR="00A87C15" w:rsidRPr="00652B62">
        <w:rPr>
          <w:rFonts w:ascii="Franklin Gothic Book" w:hAnsi="Franklin Gothic Book" w:cs="Tahoma"/>
          <w:bCs/>
          <w:iCs/>
          <w:sz w:val="22"/>
          <w:szCs w:val="22"/>
        </w:rPr>
        <w:t xml:space="preserve">, adres poczty elektronicznej, </w:t>
      </w:r>
      <w:r w:rsidR="00A87C15">
        <w:rPr>
          <w:rFonts w:ascii="Franklin Gothic Book" w:hAnsi="Franklin Gothic Book" w:cs="Tahoma"/>
          <w:bCs/>
          <w:iCs/>
          <w:sz w:val="22"/>
          <w:szCs w:val="22"/>
        </w:rPr>
        <w:t xml:space="preserve">role i uprawnienia w systemie wagowym ; spółka ; </w:t>
      </w:r>
    </w:p>
    <w:p w:rsidR="0079788B" w:rsidRPr="00634103" w:rsidRDefault="0079788B">
      <w:pPr>
        <w:spacing w:line="319" w:lineRule="auto"/>
        <w:ind w:left="851"/>
        <w:jc w:val="both"/>
        <w:rPr>
          <w:rFonts w:ascii="Franklin Gothic Book" w:hAnsi="Franklin Gothic Book" w:cs="Tahoma"/>
          <w:bCs/>
          <w:iCs/>
          <w:sz w:val="22"/>
          <w:szCs w:val="22"/>
        </w:rPr>
      </w:pP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A87C15">
        <w:rPr>
          <w:rFonts w:ascii="Franklin Gothic Book" w:hAnsi="Franklin Gothic Book" w:cs="Tahoma"/>
          <w:bCs/>
          <w:iCs/>
          <w:sz w:val="22"/>
          <w:szCs w:val="22"/>
        </w:rPr>
        <w:t>………….@......................</w:t>
      </w:r>
      <w:r w:rsidRPr="00AA356C">
        <w:rPr>
          <w:rFonts w:ascii="Franklin Gothic Book" w:hAnsi="Franklin Gothic Book" w:cs="Tahoma"/>
          <w:bCs/>
          <w:iCs/>
          <w:sz w:val="22"/>
          <w:szCs w:val="22"/>
        </w:rPr>
        <w:t>.</w:t>
      </w:r>
      <w:r w:rsidRPr="002917A8">
        <w:rPr>
          <w:rFonts w:ascii="Franklin Gothic Book" w:hAnsi="Franklin Gothic Book" w:cs="Tahoma"/>
          <w:bCs/>
          <w:iCs/>
          <w:sz w:val="22"/>
          <w:szCs w:val="22"/>
        </w:rPr>
        <w:t xml:space="preserve"> W przypadku braku odpowiedzi Procesora w ciągu 3 Dni Roboczych od daty wysłania wiadomości przez Administratora danych przyjmuje się, że Procesor zaakceptował zmianę zakresu powierzenia.</w:t>
      </w: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zobowiązany jest przetwarzać Dane osobowe wyłącznie w celu należytego wykonania Umowy i zobowiązuje się stosować taki charakter przetwarzania Danych osobowych, który jest uzasadniony dla celu wykonania Umowy.</w:t>
      </w: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2917A8">
        <w:rPr>
          <w:rFonts w:ascii="Franklin Gothic Book" w:hAnsi="Franklin Gothic Book" w:cs="Tahoma"/>
          <w:b/>
          <w:bCs/>
          <w:iCs/>
          <w:sz w:val="22"/>
          <w:szCs w:val="22"/>
        </w:rPr>
        <w:t>RODO</w:t>
      </w:r>
      <w:r w:rsidRPr="002917A8">
        <w:rPr>
          <w:rFonts w:ascii="Franklin Gothic Book" w:hAnsi="Franklin Gothic Book" w:cs="Tahoma"/>
          <w:bCs/>
          <w:iCs/>
          <w:sz w:val="22"/>
          <w:szCs w:val="22"/>
        </w:rPr>
        <w:t>”), bez uprzedniej wyraźnej zgody Administratora danych.</w:t>
      </w:r>
    </w:p>
    <w:p w:rsidR="00ED74EE" w:rsidRPr="002917A8" w:rsidRDefault="00ED74EE" w:rsidP="00EB11FC">
      <w:pPr>
        <w:numPr>
          <w:ilvl w:val="0"/>
          <w:numId w:val="29"/>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Z tytułu wykonywania obowiązków określonych w Umowie powierzenia Procesorowi nie przysługuje żadne dodatkowe wynagrodzenie ponad wynagrodzenie określone w Umowie.</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2 Oświadczenia i obowiązki Procesora</w:t>
      </w:r>
    </w:p>
    <w:p w:rsidR="00ED74EE" w:rsidRPr="002917A8" w:rsidRDefault="00ED74EE" w:rsidP="00EB11FC">
      <w:pPr>
        <w:numPr>
          <w:ilvl w:val="0"/>
          <w:numId w:val="30"/>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rsidR="00ED74EE" w:rsidRPr="002917A8" w:rsidRDefault="00ED74EE" w:rsidP="00EB11FC">
      <w:pPr>
        <w:numPr>
          <w:ilvl w:val="0"/>
          <w:numId w:val="30"/>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zobowiązuje się w szczególności:</w:t>
      </w:r>
    </w:p>
    <w:p w:rsidR="00ED74EE" w:rsidRPr="002917A8" w:rsidRDefault="00ED74EE" w:rsidP="00EB11FC">
      <w:pPr>
        <w:numPr>
          <w:ilvl w:val="0"/>
          <w:numId w:val="24"/>
        </w:numPr>
        <w:spacing w:line="319" w:lineRule="auto"/>
        <w:ind w:left="851" w:hanging="284"/>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przetwarzać Dane osobowe wyłącznie w zakresie określonym w Umowie powierzenia i wyłącznie w celu należytego wykonania Umowy;</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7" w:history="1">
        <w:r w:rsidRPr="002917A8">
          <w:rPr>
            <w:rStyle w:val="Hipercze"/>
            <w:rFonts w:ascii="Franklin Gothic Book" w:hAnsi="Franklin Gothic Book" w:cs="Tahoma"/>
            <w:sz w:val="22"/>
            <w:szCs w:val="22"/>
          </w:rPr>
          <w:t>eep.iod@enea.pl</w:t>
        </w:r>
      </w:hyperlink>
      <w:r w:rsidRPr="002917A8">
        <w:rPr>
          <w:rFonts w:ascii="Franklin Gothic Book" w:hAnsi="Franklin Gothic Book" w:cs="Tahoma"/>
          <w:color w:val="0563C1"/>
          <w:sz w:val="22"/>
          <w:szCs w:val="22"/>
        </w:rPr>
        <w:t xml:space="preserve"> </w:t>
      </w:r>
      <w:r w:rsidRPr="002917A8">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bCs/>
          <w:sz w:val="22"/>
          <w:szCs w:val="22"/>
        </w:rPr>
        <w:t>przetwarzać Dane osobowe zgodnie z obowiązującymi przepisami</w:t>
      </w:r>
      <w:r w:rsidRPr="002917A8">
        <w:rPr>
          <w:rFonts w:ascii="Franklin Gothic Book" w:hAnsi="Franklin Gothic Book" w:cs="Tahoma"/>
          <w:sz w:val="22"/>
          <w:szCs w:val="22"/>
        </w:rPr>
        <w:t xml:space="preserve"> na terytorium Polski, w </w:t>
      </w:r>
      <w:r w:rsidRPr="002917A8">
        <w:rPr>
          <w:rFonts w:ascii="Franklin Gothic Book" w:hAnsi="Franklin Gothic Book" w:cs="Tahoma"/>
          <w:bCs/>
          <w:sz w:val="22"/>
          <w:szCs w:val="22"/>
        </w:rPr>
        <w:t xml:space="preserve">szczególności przetwarzać Dane osobowe zgodnie z </w:t>
      </w:r>
      <w:r w:rsidRPr="002917A8">
        <w:rPr>
          <w:rFonts w:ascii="Franklin Gothic Book" w:hAnsi="Franklin Gothic Book" w:cs="Tahoma"/>
          <w:sz w:val="22"/>
          <w:szCs w:val="22"/>
        </w:rPr>
        <w:t>RODO oraz ustawą o ochronie danych osobowych, innymi obowiązującymi przepisami prawa, Umową powierzenia oraz instrukcjami Administratora danych;</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zobowiązać, w formie pisemnej, osoby, którymi posługuje się przy wykonywaniu Umowy powierzenia do zachowania Danych osobowych w tajemnicy;</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rsidR="00ED74EE" w:rsidRPr="002917A8" w:rsidRDefault="00ED74EE" w:rsidP="00EB11FC">
      <w:pPr>
        <w:numPr>
          <w:ilvl w:val="0"/>
          <w:numId w:val="25"/>
        </w:numPr>
        <w:spacing w:line="319" w:lineRule="auto"/>
        <w:ind w:left="1276"/>
        <w:jc w:val="both"/>
        <w:rPr>
          <w:rFonts w:ascii="Franklin Gothic Book" w:hAnsi="Franklin Gothic Book" w:cs="Tahoma"/>
          <w:sz w:val="22"/>
          <w:szCs w:val="22"/>
        </w:rPr>
      </w:pPr>
      <w:r w:rsidRPr="002917A8">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rsidR="00ED74EE" w:rsidRPr="002917A8" w:rsidRDefault="00ED74EE" w:rsidP="00EB11FC">
      <w:pPr>
        <w:numPr>
          <w:ilvl w:val="0"/>
          <w:numId w:val="25"/>
        </w:numPr>
        <w:spacing w:line="319" w:lineRule="auto"/>
        <w:ind w:left="1276"/>
        <w:jc w:val="both"/>
        <w:rPr>
          <w:rFonts w:ascii="Franklin Gothic Book" w:hAnsi="Franklin Gothic Book" w:cs="Tahoma"/>
          <w:sz w:val="22"/>
          <w:szCs w:val="22"/>
        </w:rPr>
      </w:pPr>
      <w:r w:rsidRPr="002917A8">
        <w:rPr>
          <w:rFonts w:ascii="Franklin Gothic Book" w:hAnsi="Franklin Gothic Book" w:cs="Tahoma"/>
          <w:sz w:val="22"/>
          <w:szCs w:val="22"/>
        </w:rPr>
        <w:t>niezwłocznego poinformowania Administratora danych o złożonym u Procesora</w:t>
      </w:r>
      <w:r w:rsidRPr="002917A8" w:rsidDel="00DD0118">
        <w:rPr>
          <w:rFonts w:ascii="Franklin Gothic Book" w:hAnsi="Franklin Gothic Book" w:cs="Tahoma"/>
          <w:sz w:val="22"/>
          <w:szCs w:val="22"/>
        </w:rPr>
        <w:t xml:space="preserve"> </w:t>
      </w:r>
      <w:r w:rsidRPr="002917A8">
        <w:rPr>
          <w:rFonts w:ascii="Franklin Gothic Book" w:hAnsi="Franklin Gothic Book" w:cs="Tahoma"/>
          <w:sz w:val="22"/>
          <w:szCs w:val="22"/>
        </w:rPr>
        <w:t>wniosku dotyczącym realizacji praw osoby, której dane dotyczą,</w:t>
      </w:r>
      <w:r w:rsidRPr="002917A8" w:rsidDel="00DD0118">
        <w:rPr>
          <w:rFonts w:ascii="Franklin Gothic Book" w:hAnsi="Franklin Gothic Book" w:cs="Tahoma"/>
          <w:sz w:val="22"/>
          <w:szCs w:val="22"/>
        </w:rPr>
        <w:t xml:space="preserve"> </w:t>
      </w:r>
      <w:r w:rsidRPr="002917A8">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rsidR="00ED74EE" w:rsidRPr="002917A8" w:rsidRDefault="00ED74EE" w:rsidP="00EB11FC">
      <w:pPr>
        <w:numPr>
          <w:ilvl w:val="0"/>
          <w:numId w:val="25"/>
        </w:numPr>
        <w:spacing w:line="319" w:lineRule="auto"/>
        <w:ind w:left="1276"/>
        <w:jc w:val="both"/>
        <w:rPr>
          <w:rFonts w:ascii="Franklin Gothic Book" w:hAnsi="Franklin Gothic Book" w:cs="Tahoma"/>
          <w:sz w:val="22"/>
          <w:szCs w:val="22"/>
        </w:rPr>
      </w:pPr>
      <w:r w:rsidRPr="002917A8">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rsidR="00ED74EE" w:rsidRPr="002917A8" w:rsidRDefault="00ED74EE" w:rsidP="00EB11FC">
      <w:pPr>
        <w:numPr>
          <w:ilvl w:val="0"/>
          <w:numId w:val="25"/>
        </w:numPr>
        <w:spacing w:line="319" w:lineRule="auto"/>
        <w:ind w:left="1276"/>
        <w:jc w:val="both"/>
        <w:rPr>
          <w:rFonts w:ascii="Franklin Gothic Book" w:hAnsi="Franklin Gothic Book" w:cs="Tahoma"/>
          <w:sz w:val="22"/>
          <w:szCs w:val="22"/>
        </w:rPr>
      </w:pPr>
      <w:r w:rsidRPr="002917A8">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rsidR="00ED74EE" w:rsidRPr="002917A8" w:rsidRDefault="00ED74EE" w:rsidP="00EB11FC">
      <w:pPr>
        <w:numPr>
          <w:ilvl w:val="0"/>
          <w:numId w:val="25"/>
        </w:numPr>
        <w:spacing w:line="319" w:lineRule="auto"/>
        <w:ind w:left="1276"/>
        <w:jc w:val="both"/>
        <w:rPr>
          <w:rFonts w:ascii="Franklin Gothic Book" w:hAnsi="Franklin Gothic Book" w:cs="Tahoma"/>
          <w:sz w:val="22"/>
          <w:szCs w:val="22"/>
        </w:rPr>
      </w:pPr>
      <w:r w:rsidRPr="002917A8">
        <w:rPr>
          <w:rFonts w:ascii="Franklin Gothic Book" w:hAnsi="Franklin Gothic Book" w:cs="Tahoma"/>
          <w:sz w:val="22"/>
          <w:szCs w:val="22"/>
        </w:rPr>
        <w:t>dokonywania przez Administratora danych oceny skutków dla ochrony danych konsultacji przeprowadzanych przez Administratora danych z organem nadzorczym;</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rsidR="00ED74EE" w:rsidRPr="002917A8" w:rsidRDefault="00ED74EE" w:rsidP="00EB11FC">
      <w:pPr>
        <w:numPr>
          <w:ilvl w:val="0"/>
          <w:numId w:val="24"/>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28" w:history="1">
        <w:r w:rsidRPr="002917A8">
          <w:rPr>
            <w:rStyle w:val="Hipercze"/>
            <w:rFonts w:ascii="Franklin Gothic Book" w:hAnsi="Franklin Gothic Book" w:cs="Tahoma"/>
            <w:sz w:val="22"/>
            <w:szCs w:val="22"/>
          </w:rPr>
          <w:t>eep.iod@enea.pl</w:t>
        </w:r>
      </w:hyperlink>
      <w:r w:rsidRPr="002917A8">
        <w:rPr>
          <w:rFonts w:ascii="Franklin Gothic Book" w:hAnsi="Franklin Gothic Book" w:cs="Tahoma"/>
          <w:sz w:val="22"/>
          <w:szCs w:val="22"/>
        </w:rPr>
        <w:t>, a informacja ta powinna zawierać w szczególności: 1) wskazanie przepisu, który narusza wydane polecenie oraz 2) uzasadnienie zawierające argumenty natury faktycznej i prawnej.</w:t>
      </w:r>
    </w:p>
    <w:p w:rsidR="00ED74EE" w:rsidRPr="002917A8" w:rsidRDefault="00ED74EE" w:rsidP="00EB11FC">
      <w:pPr>
        <w:numPr>
          <w:ilvl w:val="0"/>
          <w:numId w:val="30"/>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3 Środki zabezpieczenia Danych osobowych</w:t>
      </w:r>
    </w:p>
    <w:p w:rsidR="00ED74EE" w:rsidRPr="002917A8" w:rsidRDefault="00ED74EE" w:rsidP="00EB11FC">
      <w:pPr>
        <w:numPr>
          <w:ilvl w:val="0"/>
          <w:numId w:val="31"/>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2917A8">
        <w:rPr>
          <w:rFonts w:ascii="Franklin Gothic Book" w:hAnsi="Franklin Gothic Book" w:cs="Tahoma"/>
          <w:bCs/>
          <w:i/>
          <w:iCs/>
          <w:sz w:val="22"/>
          <w:szCs w:val="22"/>
        </w:rPr>
        <w:t>privacy by design</w:t>
      </w:r>
      <w:r w:rsidRPr="002917A8">
        <w:rPr>
          <w:rFonts w:ascii="Franklin Gothic Book" w:hAnsi="Franklin Gothic Book" w:cs="Tahoma"/>
          <w:bCs/>
          <w:iCs/>
          <w:sz w:val="22"/>
          <w:szCs w:val="22"/>
        </w:rPr>
        <w:t>) oraz domyślnej ochrony danych (</w:t>
      </w:r>
      <w:r w:rsidRPr="002917A8">
        <w:rPr>
          <w:rFonts w:ascii="Franklin Gothic Book" w:hAnsi="Franklin Gothic Book" w:cs="Tahoma"/>
          <w:bCs/>
          <w:i/>
          <w:iCs/>
          <w:sz w:val="22"/>
          <w:szCs w:val="22"/>
        </w:rPr>
        <w:t>privacy by default</w:t>
      </w:r>
      <w:r w:rsidRPr="002917A8">
        <w:rPr>
          <w:rFonts w:ascii="Franklin Gothic Book" w:hAnsi="Franklin Gothic Book" w:cs="Tahoma"/>
          <w:bCs/>
          <w:iCs/>
          <w:sz w:val="22"/>
          <w:szCs w:val="22"/>
        </w:rPr>
        <w:t>) - art. 25 RODO. Procesor jest zobowiązany wdrożyć odpowiednie środki techniczne i organizacyjne, które zostały wymienione w Załączniku nr 2 do Umowy powierzenia.</w:t>
      </w:r>
      <w:r w:rsidRPr="002917A8" w:rsidDel="00856A24">
        <w:rPr>
          <w:rFonts w:ascii="Franklin Gothic Book" w:hAnsi="Franklin Gothic Book" w:cs="Tahoma"/>
          <w:bCs/>
          <w:iCs/>
          <w:sz w:val="22"/>
          <w:szCs w:val="22"/>
        </w:rPr>
        <w:t xml:space="preserve"> </w:t>
      </w:r>
    </w:p>
    <w:p w:rsidR="00ED74EE" w:rsidRPr="002917A8" w:rsidRDefault="00ED74EE" w:rsidP="00EB11FC">
      <w:pPr>
        <w:numPr>
          <w:ilvl w:val="0"/>
          <w:numId w:val="31"/>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4 Obowiązki informacyjne Procesora. Incydenty</w:t>
      </w:r>
    </w:p>
    <w:p w:rsidR="00ED74EE" w:rsidRPr="002917A8" w:rsidRDefault="00ED74EE" w:rsidP="00EB11FC">
      <w:pPr>
        <w:numPr>
          <w:ilvl w:val="0"/>
          <w:numId w:val="3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Procesor zobowiązany jest niezwłocznie, jednakże nie później niż w ciągu 2 Dni Roboczych od dnia powzięcia informacji, zawiadomić Administratora danych </w:t>
      </w:r>
      <w:r w:rsidRPr="002917A8">
        <w:rPr>
          <w:rFonts w:ascii="Franklin Gothic Book" w:eastAsia="Arial" w:hAnsi="Franklin Gothic Book" w:cs="Tahoma"/>
          <w:bCs/>
          <w:iCs/>
          <w:sz w:val="22"/>
          <w:szCs w:val="22"/>
        </w:rPr>
        <w:t xml:space="preserve">na adres e-mail: </w:t>
      </w:r>
      <w:hyperlink r:id="rId29" w:history="1">
        <w:r w:rsidRPr="002917A8">
          <w:rPr>
            <w:rStyle w:val="Hipercze"/>
            <w:rFonts w:ascii="Franklin Gothic Book" w:hAnsi="Franklin Gothic Book" w:cs="Tahoma"/>
            <w:bCs/>
            <w:iCs/>
            <w:sz w:val="22"/>
            <w:szCs w:val="22"/>
          </w:rPr>
          <w:t>eep.iod@enea.pl</w:t>
        </w:r>
      </w:hyperlink>
      <w:r w:rsidRPr="002917A8">
        <w:rPr>
          <w:rFonts w:ascii="Franklin Gothic Book" w:hAnsi="Franklin Gothic Book" w:cs="Tahoma"/>
          <w:bCs/>
          <w:iCs/>
          <w:color w:val="0563C1"/>
          <w:sz w:val="22"/>
          <w:szCs w:val="22"/>
        </w:rPr>
        <w:t xml:space="preserve"> </w:t>
      </w:r>
      <w:r w:rsidRPr="002917A8">
        <w:rPr>
          <w:rFonts w:ascii="Franklin Gothic Book" w:hAnsi="Franklin Gothic Book" w:cs="Tahoma"/>
          <w:bCs/>
          <w:iCs/>
          <w:sz w:val="22"/>
          <w:szCs w:val="22"/>
        </w:rPr>
        <w:t>o:</w:t>
      </w:r>
    </w:p>
    <w:p w:rsidR="00ED74EE" w:rsidRPr="002917A8" w:rsidRDefault="00ED74EE" w:rsidP="00EB11FC">
      <w:pPr>
        <w:numPr>
          <w:ilvl w:val="0"/>
          <w:numId w:val="26"/>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rsidR="00ED74EE" w:rsidRPr="002917A8" w:rsidRDefault="00ED74EE" w:rsidP="00EB11FC">
      <w:pPr>
        <w:numPr>
          <w:ilvl w:val="0"/>
          <w:numId w:val="26"/>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rsidR="00ED74EE" w:rsidRPr="002917A8" w:rsidRDefault="00ED74EE" w:rsidP="00EB11FC">
      <w:pPr>
        <w:numPr>
          <w:ilvl w:val="0"/>
          <w:numId w:val="3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zobowiązany jest niezwłocznie, nie później jednak niż w ciągu 12 godzin, zawiadomić Administratora danych o każdym zaistniałym incydencie (dalej: „</w:t>
      </w:r>
      <w:r w:rsidRPr="002917A8">
        <w:rPr>
          <w:rFonts w:ascii="Franklin Gothic Book" w:hAnsi="Franklin Gothic Book" w:cs="Tahoma"/>
          <w:b/>
          <w:bCs/>
          <w:iCs/>
          <w:sz w:val="22"/>
          <w:szCs w:val="22"/>
        </w:rPr>
        <w:t>Incydent</w:t>
      </w:r>
      <w:r w:rsidRPr="002917A8">
        <w:rPr>
          <w:rFonts w:ascii="Franklin Gothic Book" w:hAnsi="Franklin Gothic Book" w:cs="Tahoma"/>
          <w:bCs/>
          <w:iCs/>
          <w:sz w:val="22"/>
          <w:szCs w:val="22"/>
        </w:rPr>
        <w:t>”), przez który rozumie się:</w:t>
      </w:r>
    </w:p>
    <w:p w:rsidR="00ED74EE" w:rsidRPr="002917A8" w:rsidRDefault="00ED74EE" w:rsidP="00EB11FC">
      <w:pPr>
        <w:numPr>
          <w:ilvl w:val="0"/>
          <w:numId w:val="27"/>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naruszenie ochrony Danych osobowych lub</w:t>
      </w:r>
    </w:p>
    <w:p w:rsidR="00ED74EE" w:rsidRPr="002917A8" w:rsidRDefault="00ED74EE" w:rsidP="00EB11FC">
      <w:pPr>
        <w:numPr>
          <w:ilvl w:val="0"/>
          <w:numId w:val="27"/>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 xml:space="preserve">podejrzenie naruszenia lub </w:t>
      </w:r>
    </w:p>
    <w:p w:rsidR="00ED74EE" w:rsidRPr="002917A8" w:rsidRDefault="00ED74EE" w:rsidP="00EB11FC">
      <w:pPr>
        <w:numPr>
          <w:ilvl w:val="0"/>
          <w:numId w:val="27"/>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próbę naruszenia ochrony Danych osobowych.</w:t>
      </w:r>
    </w:p>
    <w:p w:rsidR="00ED74EE" w:rsidRPr="002917A8" w:rsidRDefault="00ED74EE" w:rsidP="00EB11FC">
      <w:pPr>
        <w:numPr>
          <w:ilvl w:val="0"/>
          <w:numId w:val="32"/>
        </w:numPr>
        <w:spacing w:line="319" w:lineRule="auto"/>
        <w:jc w:val="both"/>
        <w:outlineLvl w:val="1"/>
        <w:rPr>
          <w:rFonts w:ascii="Franklin Gothic Book" w:eastAsia="Arial" w:hAnsi="Franklin Gothic Book" w:cs="Tahoma"/>
          <w:bCs/>
          <w:iCs/>
          <w:sz w:val="22"/>
          <w:szCs w:val="22"/>
        </w:rPr>
      </w:pPr>
      <w:r w:rsidRPr="002917A8">
        <w:rPr>
          <w:rFonts w:ascii="Franklin Gothic Book" w:hAnsi="Franklin Gothic Book" w:cs="Tahoma"/>
          <w:bCs/>
          <w:iCs/>
          <w:sz w:val="22"/>
          <w:szCs w:val="22"/>
        </w:rPr>
        <w:t>Zgłoszenie</w:t>
      </w:r>
      <w:r w:rsidRPr="002917A8">
        <w:rPr>
          <w:rFonts w:ascii="Franklin Gothic Book" w:eastAsia="Arial" w:hAnsi="Franklin Gothic Book" w:cs="Tahoma"/>
          <w:bCs/>
          <w:iCs/>
          <w:sz w:val="22"/>
          <w:szCs w:val="22"/>
        </w:rPr>
        <w:t xml:space="preserve"> Incydentu powinno zostać dokonane drogą telefoniczną pod nr 15 865 63 83 oraz jednocześnie na adres e-mail: </w:t>
      </w:r>
      <w:hyperlink r:id="rId30" w:history="1">
        <w:r w:rsidRPr="002917A8">
          <w:rPr>
            <w:rStyle w:val="Hipercze"/>
            <w:rFonts w:ascii="Franklin Gothic Book" w:hAnsi="Franklin Gothic Book" w:cs="Tahoma"/>
            <w:bCs/>
            <w:iCs/>
            <w:sz w:val="22"/>
            <w:szCs w:val="22"/>
          </w:rPr>
          <w:t>eep.iod@enea.pl</w:t>
        </w:r>
      </w:hyperlink>
      <w:r w:rsidRPr="002917A8">
        <w:rPr>
          <w:rFonts w:ascii="Franklin Gothic Book" w:hAnsi="Franklin Gothic Book" w:cs="Tahoma"/>
          <w:bCs/>
          <w:iCs/>
          <w:color w:val="0563C1"/>
          <w:sz w:val="22"/>
          <w:szCs w:val="22"/>
        </w:rPr>
        <w:t xml:space="preserve"> </w:t>
      </w:r>
      <w:r w:rsidRPr="002917A8">
        <w:rPr>
          <w:rFonts w:ascii="Franklin Gothic Book" w:eastAsia="Arial" w:hAnsi="Franklin Gothic Book" w:cs="Tahoma"/>
          <w:bCs/>
          <w:iCs/>
          <w:sz w:val="22"/>
          <w:szCs w:val="22"/>
        </w:rPr>
        <w:t>i zawierać co najmniej następujące informacje:</w:t>
      </w:r>
    </w:p>
    <w:p w:rsidR="00ED74EE" w:rsidRPr="002917A8" w:rsidRDefault="00ED74EE" w:rsidP="00EB11FC">
      <w:pPr>
        <w:numPr>
          <w:ilvl w:val="0"/>
          <w:numId w:val="33"/>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rsidR="00ED74EE" w:rsidRPr="002917A8" w:rsidRDefault="00ED74EE" w:rsidP="00EB11FC">
      <w:pPr>
        <w:numPr>
          <w:ilvl w:val="0"/>
          <w:numId w:val="33"/>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imię i nazwisko oraz dane kontaktowe osoby mogącej udzielić dalszych informacji o Incydencie;</w:t>
      </w:r>
    </w:p>
    <w:p w:rsidR="00ED74EE" w:rsidRPr="002917A8" w:rsidRDefault="00ED74EE" w:rsidP="00EB11FC">
      <w:pPr>
        <w:numPr>
          <w:ilvl w:val="0"/>
          <w:numId w:val="33"/>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opis zastosowanych przez Procesora środków w celu zminimalizowania ewentualnych negatywnych skutków Incydentu.</w:t>
      </w:r>
    </w:p>
    <w:p w:rsidR="00ED74EE" w:rsidRPr="002917A8" w:rsidRDefault="00ED74EE" w:rsidP="00EB11FC">
      <w:pPr>
        <w:numPr>
          <w:ilvl w:val="0"/>
          <w:numId w:val="32"/>
        </w:numPr>
        <w:spacing w:line="319" w:lineRule="auto"/>
        <w:rPr>
          <w:rFonts w:ascii="Franklin Gothic Book" w:hAnsi="Franklin Gothic Book" w:cs="Tahoma"/>
          <w:bCs/>
          <w:iCs/>
          <w:sz w:val="22"/>
          <w:szCs w:val="22"/>
        </w:rPr>
      </w:pPr>
      <w:r w:rsidRPr="002917A8">
        <w:rPr>
          <w:rFonts w:ascii="Franklin Gothic Book" w:hAnsi="Franklin Gothic Book" w:cs="Tahoma"/>
          <w:bCs/>
          <w:iCs/>
          <w:sz w:val="22"/>
          <w:szCs w:val="22"/>
        </w:rPr>
        <w:t xml:space="preserve">Wzór zgłoszenia o Incydencie/Naruszeniu ochrony danych osobowych stanowi Załącznik nr 3 do Umowy powierzenia przetwarzania danych osobowych. </w:t>
      </w:r>
    </w:p>
    <w:p w:rsidR="00ED74EE" w:rsidRPr="002917A8" w:rsidRDefault="00ED74EE" w:rsidP="00EB11FC">
      <w:pPr>
        <w:numPr>
          <w:ilvl w:val="0"/>
          <w:numId w:val="3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rsidR="00ED74EE" w:rsidRPr="002917A8" w:rsidRDefault="00ED74EE" w:rsidP="00EB11FC">
      <w:pPr>
        <w:numPr>
          <w:ilvl w:val="0"/>
          <w:numId w:val="3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rPr>
      </w:pPr>
      <w:r w:rsidRPr="002917A8">
        <w:rPr>
          <w:rFonts w:ascii="Franklin Gothic Book" w:hAnsi="Franklin Gothic Book" w:cs="Tahoma"/>
          <w:b/>
          <w:bCs/>
          <w:caps/>
          <w:sz w:val="22"/>
          <w:szCs w:val="22"/>
        </w:rPr>
        <w:t>§ 5 Dalsze powierzenie przetwarzania Danych osobowych</w:t>
      </w:r>
    </w:p>
    <w:p w:rsidR="00ED74EE" w:rsidRPr="002917A8" w:rsidRDefault="00ED74EE" w:rsidP="00EB11FC">
      <w:pPr>
        <w:numPr>
          <w:ilvl w:val="0"/>
          <w:numId w:val="34"/>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jest uprawniony do dalszego powierzenia Danych osobowych innemu procesorowi (dalej jako: „</w:t>
      </w:r>
      <w:r w:rsidRPr="002917A8">
        <w:rPr>
          <w:rFonts w:ascii="Franklin Gothic Book" w:hAnsi="Franklin Gothic Book" w:cs="Tahoma"/>
          <w:b/>
          <w:bCs/>
          <w:iCs/>
          <w:sz w:val="22"/>
          <w:szCs w:val="22"/>
        </w:rPr>
        <w:t>Sub-procesor</w:t>
      </w:r>
      <w:r w:rsidRPr="002917A8">
        <w:rPr>
          <w:rFonts w:ascii="Franklin Gothic Book" w:hAnsi="Franklin Gothic Book" w:cs="Tahoma"/>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rsidR="00ED74EE" w:rsidRPr="002917A8" w:rsidRDefault="00ED74EE" w:rsidP="00EB11FC">
      <w:pPr>
        <w:numPr>
          <w:ilvl w:val="0"/>
          <w:numId w:val="34"/>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rsidR="00ED74EE" w:rsidRPr="002917A8" w:rsidRDefault="00ED74EE" w:rsidP="00EB11FC">
      <w:pPr>
        <w:numPr>
          <w:ilvl w:val="0"/>
          <w:numId w:val="34"/>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rsidR="00ED74EE" w:rsidRPr="002917A8" w:rsidRDefault="00ED74EE" w:rsidP="00EB11FC">
      <w:pPr>
        <w:numPr>
          <w:ilvl w:val="0"/>
          <w:numId w:val="34"/>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rsidR="00ED74EE" w:rsidRPr="002917A8" w:rsidRDefault="00ED74EE" w:rsidP="00EB11FC">
      <w:pPr>
        <w:numPr>
          <w:ilvl w:val="0"/>
          <w:numId w:val="34"/>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ponosi odpowiedzialność za działania i zaniechania Sub-procesorów, jak za własne działania i zaniechania.</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6 Audyty Administratora danych</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Procesor zobowiązany jest współpracować z Administratorem danych w toku audytu, w szczególności:</w:t>
      </w:r>
    </w:p>
    <w:p w:rsidR="00ED74EE" w:rsidRPr="002917A8" w:rsidRDefault="00ED74EE" w:rsidP="00EB11FC">
      <w:pPr>
        <w:numPr>
          <w:ilvl w:val="0"/>
          <w:numId w:val="50"/>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umożliwić Administratorowi danych dostęp do wszystkich pomieszczeń, w których ma miejsce przetwarzanie Danych osobowych;</w:t>
      </w:r>
    </w:p>
    <w:p w:rsidR="00ED74EE" w:rsidRPr="002917A8" w:rsidRDefault="00ED74EE" w:rsidP="00EB11FC">
      <w:pPr>
        <w:numPr>
          <w:ilvl w:val="0"/>
          <w:numId w:val="50"/>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rsidR="00ED74EE" w:rsidRPr="002917A8" w:rsidRDefault="00ED74EE" w:rsidP="00EB11FC">
      <w:pPr>
        <w:numPr>
          <w:ilvl w:val="0"/>
          <w:numId w:val="50"/>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 xml:space="preserve">niezwłocznie udzielać Administratorowi danych wszelkich wyjaśnień i informacji dotyczących przetwarzania Danych osobowych. </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Po zakończeniu audytu Administrator danych może przekazać Procesorowi wytyczne lub uwagi, do których Procesor zobowiązany jest się zastosować w terminie wskazanym przez Administratora danych. </w:t>
      </w:r>
    </w:p>
    <w:p w:rsidR="00ED74EE" w:rsidRPr="002917A8" w:rsidRDefault="00ED74EE" w:rsidP="00EB11FC">
      <w:pPr>
        <w:numPr>
          <w:ilvl w:val="0"/>
          <w:numId w:val="52"/>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7 Odpowiedzialność Procesora. Kary umowne</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Procesor zapłaci Administratorowi danych karę umowną w każdym z następujących przypadków:</w:t>
      </w:r>
    </w:p>
    <w:p w:rsidR="00ED74EE" w:rsidRPr="002917A8" w:rsidRDefault="00ED74EE" w:rsidP="00EB11FC">
      <w:pPr>
        <w:numPr>
          <w:ilvl w:val="0"/>
          <w:numId w:val="43"/>
        </w:numPr>
        <w:spacing w:line="319" w:lineRule="auto"/>
        <w:ind w:left="851" w:hanging="284"/>
        <w:jc w:val="both"/>
        <w:rPr>
          <w:rFonts w:ascii="Franklin Gothic Book" w:hAnsi="Franklin Gothic Book" w:cs="Tahoma"/>
          <w:bCs/>
          <w:iCs/>
          <w:color w:val="000000"/>
          <w:sz w:val="22"/>
          <w:szCs w:val="22"/>
        </w:rPr>
      </w:pPr>
      <w:bookmarkStart w:id="16" w:name="_Ref467348504"/>
      <w:r w:rsidRPr="002917A8">
        <w:rPr>
          <w:rFonts w:ascii="Franklin Gothic Book" w:hAnsi="Franklin Gothic Book" w:cs="Tahoma"/>
          <w:bCs/>
          <w:iCs/>
          <w:color w:val="000000"/>
          <w:sz w:val="22"/>
          <w:szCs w:val="22"/>
        </w:rPr>
        <w:t>w przypadku opóźnienia Procesora w przekazaniu informacji o Incydencie, zgodnie z § 4 Umowy powierzenia, w wysokości 3000,00 zł. za każdą rozpoczętą godzinę opóźnienia;</w:t>
      </w:r>
      <w:bookmarkEnd w:id="16"/>
      <w:r w:rsidRPr="002917A8">
        <w:rPr>
          <w:rFonts w:ascii="Franklin Gothic Book" w:hAnsi="Franklin Gothic Book" w:cs="Tahoma"/>
          <w:bCs/>
          <w:iCs/>
          <w:color w:val="000000"/>
          <w:sz w:val="22"/>
          <w:szCs w:val="22"/>
        </w:rPr>
        <w:t xml:space="preserve"> </w:t>
      </w:r>
    </w:p>
    <w:p w:rsidR="00ED74EE" w:rsidRPr="002917A8" w:rsidRDefault="00ED74EE" w:rsidP="00EB11FC">
      <w:pPr>
        <w:numPr>
          <w:ilvl w:val="0"/>
          <w:numId w:val="43"/>
        </w:numPr>
        <w:spacing w:line="319" w:lineRule="auto"/>
        <w:ind w:left="851" w:hanging="284"/>
        <w:jc w:val="both"/>
        <w:rPr>
          <w:rFonts w:ascii="Franklin Gothic Book" w:hAnsi="Franklin Gothic Book" w:cs="Tahoma"/>
          <w:bCs/>
          <w:iCs/>
          <w:color w:val="000000"/>
          <w:sz w:val="22"/>
          <w:szCs w:val="22"/>
        </w:rPr>
      </w:pPr>
      <w:r w:rsidRPr="002917A8">
        <w:rPr>
          <w:rFonts w:ascii="Franklin Gothic Book" w:hAnsi="Franklin Gothic Book" w:cs="Tahoma"/>
          <w:bCs/>
          <w:iCs/>
          <w:color w:val="000000"/>
          <w:sz w:val="22"/>
          <w:szCs w:val="22"/>
        </w:rPr>
        <w:t xml:space="preserve">w przypadku naruszenia postanowień Umowy powierzenia innych niż wskazane w pkt </w:t>
      </w:r>
      <w:r w:rsidRPr="002917A8">
        <w:rPr>
          <w:rFonts w:ascii="Franklin Gothic Book" w:hAnsi="Franklin Gothic Book" w:cs="Tahoma"/>
          <w:bCs/>
          <w:iCs/>
          <w:color w:val="000000"/>
          <w:sz w:val="22"/>
          <w:szCs w:val="22"/>
        </w:rPr>
        <w:fldChar w:fldCharType="begin"/>
      </w:r>
      <w:r w:rsidRPr="002917A8">
        <w:rPr>
          <w:rFonts w:ascii="Franklin Gothic Book" w:hAnsi="Franklin Gothic Book" w:cs="Tahoma"/>
          <w:bCs/>
          <w:iCs/>
          <w:color w:val="000000"/>
          <w:sz w:val="22"/>
          <w:szCs w:val="22"/>
        </w:rPr>
        <w:instrText xml:space="preserve"> REF _Ref467348504 \r \h  \* MERGEFORMAT </w:instrText>
      </w:r>
      <w:r w:rsidRPr="002917A8">
        <w:rPr>
          <w:rFonts w:ascii="Franklin Gothic Book" w:hAnsi="Franklin Gothic Book" w:cs="Tahoma"/>
          <w:bCs/>
          <w:iCs/>
          <w:color w:val="000000"/>
          <w:sz w:val="22"/>
          <w:szCs w:val="22"/>
        </w:rPr>
      </w:r>
      <w:r w:rsidRPr="002917A8">
        <w:rPr>
          <w:rFonts w:ascii="Franklin Gothic Book" w:hAnsi="Franklin Gothic Book" w:cs="Tahoma"/>
          <w:bCs/>
          <w:iCs/>
          <w:color w:val="000000"/>
          <w:sz w:val="22"/>
          <w:szCs w:val="22"/>
        </w:rPr>
        <w:fldChar w:fldCharType="separate"/>
      </w:r>
      <w:r w:rsidR="00A97677">
        <w:rPr>
          <w:rFonts w:ascii="Franklin Gothic Book" w:hAnsi="Franklin Gothic Book" w:cs="Tahoma"/>
          <w:bCs/>
          <w:iCs/>
          <w:color w:val="000000"/>
          <w:sz w:val="22"/>
          <w:szCs w:val="22"/>
        </w:rPr>
        <w:t>a)</w:t>
      </w:r>
      <w:r w:rsidRPr="002917A8">
        <w:rPr>
          <w:rFonts w:ascii="Franklin Gothic Book" w:hAnsi="Franklin Gothic Book" w:cs="Tahoma"/>
          <w:bCs/>
          <w:iCs/>
          <w:color w:val="000000"/>
          <w:sz w:val="22"/>
          <w:szCs w:val="22"/>
        </w:rPr>
        <w:fldChar w:fldCharType="end"/>
      </w:r>
      <w:r w:rsidRPr="002917A8">
        <w:rPr>
          <w:rFonts w:ascii="Franklin Gothic Book" w:hAnsi="Franklin Gothic Book" w:cs="Tahoma"/>
          <w:bCs/>
          <w:iCs/>
          <w:color w:val="000000"/>
          <w:sz w:val="22"/>
          <w:szCs w:val="22"/>
        </w:rPr>
        <w:t>, w wysokości 10 000,00 zł. za każdy przypadek naruszenia;</w:t>
      </w:r>
    </w:p>
    <w:p w:rsidR="00ED74EE" w:rsidRPr="002917A8" w:rsidRDefault="00ED74EE" w:rsidP="00EB11FC">
      <w:pPr>
        <w:numPr>
          <w:ilvl w:val="0"/>
          <w:numId w:val="43"/>
        </w:numPr>
        <w:spacing w:line="319" w:lineRule="auto"/>
        <w:ind w:left="851" w:hanging="284"/>
        <w:jc w:val="both"/>
        <w:rPr>
          <w:rFonts w:ascii="Franklin Gothic Book" w:hAnsi="Franklin Gothic Book" w:cs="Tahoma"/>
          <w:bCs/>
          <w:iCs/>
          <w:color w:val="000000"/>
          <w:sz w:val="22"/>
          <w:szCs w:val="22"/>
        </w:rPr>
      </w:pPr>
      <w:r w:rsidRPr="002917A8">
        <w:rPr>
          <w:rFonts w:ascii="Franklin Gothic Book" w:hAnsi="Franklin Gothic Book" w:cs="Tahoma"/>
          <w:bCs/>
          <w:iCs/>
          <w:color w:val="000000"/>
          <w:sz w:val="22"/>
          <w:szCs w:val="22"/>
        </w:rPr>
        <w:t>w przypadku uchybienia terminowi dochowania czynności, o których mowa w § 8 Umowy powierzenia, w wysokości 1000,00 zł. za każdy rozpoczęty dzień opóźnienia.</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 xml:space="preserve">Administrator danych jest uprawniony do dochodzenia odszkodowania w pełnej wysokości, w razie gdyby szkoda przekraczała wartość naliczonych kar umownych. </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Kary umowne płatne są w terminie 7 (siedmiu) dni od dnia otrzymania przez Procesora noty obciążeniowej na rachunek bankowy wskazany w nocie obciążeniowej.</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rsidR="00ED74EE" w:rsidRPr="002917A8" w:rsidRDefault="00ED74EE" w:rsidP="00EB11FC">
      <w:pPr>
        <w:numPr>
          <w:ilvl w:val="0"/>
          <w:numId w:val="35"/>
        </w:numPr>
        <w:spacing w:line="319" w:lineRule="auto"/>
        <w:jc w:val="both"/>
        <w:outlineLvl w:val="1"/>
        <w:rPr>
          <w:rFonts w:ascii="Franklin Gothic Book" w:hAnsi="Franklin Gothic Book" w:cs="Tahoma"/>
          <w:bCs/>
          <w:iCs/>
          <w:color w:val="000000"/>
          <w:sz w:val="22"/>
          <w:szCs w:val="22"/>
        </w:rPr>
      </w:pPr>
      <w:r w:rsidRPr="002917A8">
        <w:rPr>
          <w:rFonts w:ascii="Franklin Gothic Book" w:hAnsi="Franklin Gothic Book" w:cs="Tahoma"/>
          <w:color w:val="000000"/>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8 Usunięcie Danych osobowych</w:t>
      </w:r>
    </w:p>
    <w:p w:rsidR="00ED74EE" w:rsidRPr="002917A8" w:rsidRDefault="00ED74EE" w:rsidP="00EB11FC">
      <w:pPr>
        <w:numPr>
          <w:ilvl w:val="0"/>
          <w:numId w:val="36"/>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Nie później niż w ciągu 7 (siedmiu) dni od dnia wygaśnięcia lub rozwiązania Umowy, Procesor zobowiązuje się: </w:t>
      </w:r>
    </w:p>
    <w:p w:rsidR="00ED74EE" w:rsidRPr="002917A8" w:rsidRDefault="00ED74EE" w:rsidP="00EB11FC">
      <w:pPr>
        <w:numPr>
          <w:ilvl w:val="0"/>
          <w:numId w:val="51"/>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rsidR="00ED74EE" w:rsidRPr="002917A8" w:rsidRDefault="00ED74EE" w:rsidP="00EB11FC">
      <w:pPr>
        <w:numPr>
          <w:ilvl w:val="0"/>
          <w:numId w:val="51"/>
        </w:numPr>
        <w:spacing w:line="319" w:lineRule="auto"/>
        <w:ind w:left="851" w:hanging="284"/>
        <w:jc w:val="both"/>
        <w:rPr>
          <w:rFonts w:ascii="Franklin Gothic Book" w:hAnsi="Franklin Gothic Book" w:cs="Tahoma"/>
          <w:sz w:val="22"/>
          <w:szCs w:val="22"/>
        </w:rPr>
      </w:pPr>
      <w:r w:rsidRPr="002917A8">
        <w:rPr>
          <w:rFonts w:ascii="Franklin Gothic Book" w:hAnsi="Franklin Gothic Book" w:cs="Tahoma"/>
          <w:sz w:val="22"/>
          <w:szCs w:val="22"/>
        </w:rPr>
        <w:t>zwrócić Administratorowi danych w/w nośniki Danych osobowych</w:t>
      </w:r>
    </w:p>
    <w:p w:rsidR="00ED74EE" w:rsidRPr="002917A8" w:rsidRDefault="00ED74EE" w:rsidP="00ED74EE">
      <w:pPr>
        <w:spacing w:line="319" w:lineRule="auto"/>
        <w:ind w:left="567"/>
        <w:rPr>
          <w:rFonts w:ascii="Franklin Gothic Book" w:hAnsi="Franklin Gothic Book" w:cs="Tahoma"/>
          <w:sz w:val="22"/>
          <w:szCs w:val="22"/>
        </w:rPr>
      </w:pPr>
      <w:r w:rsidRPr="002917A8">
        <w:rPr>
          <w:rFonts w:ascii="Franklin Gothic Book" w:hAnsi="Franklin Gothic Book" w:cs="Tahoma"/>
          <w:sz w:val="22"/>
          <w:szCs w:val="22"/>
        </w:rPr>
        <w:t xml:space="preserve">- w zależności od żądania Administratora danych, złożonego Procesorowi za pomocą poczty elektronicznej na adres e-mail: </w:t>
      </w:r>
      <w:hyperlink r:id="rId31" w:history="1">
        <w:r w:rsidR="00AA356C" w:rsidRPr="00164EDB">
          <w:rPr>
            <w:rStyle w:val="Hipercze"/>
            <w:rFonts w:ascii="Franklin Gothic Book" w:hAnsi="Franklin Gothic Book" w:cs="Tahoma"/>
            <w:sz w:val="22"/>
            <w:szCs w:val="22"/>
          </w:rPr>
          <w:t>………………</w:t>
        </w:r>
        <w:r w:rsidR="00A87C15" w:rsidRPr="00164EDB">
          <w:rPr>
            <w:rStyle w:val="Hipercze"/>
            <w:rFonts w:ascii="Franklin Gothic Book" w:hAnsi="Franklin Gothic Book" w:cs="Tahoma"/>
            <w:sz w:val="22"/>
            <w:szCs w:val="22"/>
          </w:rPr>
          <w:t>@</w:t>
        </w:r>
        <w:r w:rsidR="00AA356C" w:rsidRPr="00164EDB">
          <w:rPr>
            <w:rStyle w:val="Hipercze"/>
            <w:rFonts w:ascii="Franklin Gothic Book" w:hAnsi="Franklin Gothic Book" w:cs="Tahoma"/>
            <w:sz w:val="22"/>
            <w:szCs w:val="22"/>
          </w:rPr>
          <w:t>……………….</w:t>
        </w:r>
      </w:hyperlink>
      <w:r w:rsidRPr="002917A8">
        <w:rPr>
          <w:rFonts w:ascii="Franklin Gothic Book" w:hAnsi="Franklin Gothic Book" w:cs="Tahoma"/>
          <w:sz w:val="22"/>
          <w:szCs w:val="22"/>
        </w:rPr>
        <w:t xml:space="preserve"> – z uwzględnieniem ust. 2 poniżej. </w:t>
      </w:r>
    </w:p>
    <w:p w:rsidR="00ED74EE" w:rsidRPr="002917A8" w:rsidRDefault="00ED74EE" w:rsidP="00EB11FC">
      <w:pPr>
        <w:numPr>
          <w:ilvl w:val="0"/>
          <w:numId w:val="36"/>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Oświadczenie o zniszczeniu nośników zostanie przesłane przez Procesora w formie skanu podpisanego dokumentu na adres email: </w:t>
      </w:r>
      <w:hyperlink r:id="rId32" w:history="1">
        <w:r w:rsidRPr="002917A8">
          <w:rPr>
            <w:rStyle w:val="Hipercze"/>
            <w:rFonts w:ascii="Franklin Gothic Book" w:hAnsi="Franklin Gothic Book" w:cs="Arial"/>
            <w:sz w:val="22"/>
            <w:szCs w:val="22"/>
          </w:rPr>
          <w:t>eep.iod@enea.pl</w:t>
        </w:r>
      </w:hyperlink>
      <w:r w:rsidRPr="002917A8">
        <w:rPr>
          <w:rFonts w:ascii="Franklin Gothic Book" w:hAnsi="Franklin Gothic Book" w:cs="Tahoma"/>
          <w:bCs/>
          <w:iCs/>
          <w:sz w:val="22"/>
          <w:szCs w:val="22"/>
        </w:rPr>
        <w:t>, a oryginał, w terminie 3 dni roboczych od dnia zniszczenia nośników Danych osobowych, wyśle listem poleconym lub doręczy osobiście na adres: ENEA Elektrownia Połaniec S.A., Zawada 26, 28-230 Połaniec.</w:t>
      </w:r>
    </w:p>
    <w:p w:rsidR="00ED74EE" w:rsidRPr="002917A8" w:rsidRDefault="00ED74EE" w:rsidP="00EB11FC">
      <w:pPr>
        <w:numPr>
          <w:ilvl w:val="0"/>
          <w:numId w:val="36"/>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9 Okres obowiązywania</w:t>
      </w:r>
    </w:p>
    <w:p w:rsidR="00ED74EE" w:rsidRPr="002917A8" w:rsidRDefault="00ED74EE" w:rsidP="00EB11FC">
      <w:pPr>
        <w:numPr>
          <w:ilvl w:val="0"/>
          <w:numId w:val="37"/>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rsidR="00ED74EE" w:rsidRPr="002917A8" w:rsidRDefault="00ED74EE" w:rsidP="00EB11FC">
      <w:pPr>
        <w:numPr>
          <w:ilvl w:val="0"/>
          <w:numId w:val="37"/>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Umowa powierzenia może być rozwiązana przez Administratora danych ze skutkiem natychmiastowym w następujących przypadkach: </w:t>
      </w:r>
    </w:p>
    <w:p w:rsidR="00ED74EE" w:rsidRPr="002917A8" w:rsidRDefault="00ED74EE" w:rsidP="00EB11FC">
      <w:pPr>
        <w:numPr>
          <w:ilvl w:val="0"/>
          <w:numId w:val="28"/>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naruszenia przez Procesora któregokolwiek z postanowień Umowy powierzenia;</w:t>
      </w:r>
    </w:p>
    <w:p w:rsidR="00ED74EE" w:rsidRPr="002917A8" w:rsidRDefault="00ED74EE" w:rsidP="00EB11FC">
      <w:pPr>
        <w:numPr>
          <w:ilvl w:val="0"/>
          <w:numId w:val="28"/>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rsidR="00ED74EE" w:rsidRPr="002917A8" w:rsidRDefault="00ED74EE" w:rsidP="00EB11FC">
      <w:pPr>
        <w:numPr>
          <w:ilvl w:val="0"/>
          <w:numId w:val="28"/>
        </w:numPr>
        <w:spacing w:line="319" w:lineRule="auto"/>
        <w:ind w:left="851"/>
        <w:jc w:val="both"/>
        <w:rPr>
          <w:rFonts w:ascii="Franklin Gothic Book" w:hAnsi="Franklin Gothic Book" w:cs="Tahoma"/>
          <w:sz w:val="22"/>
          <w:szCs w:val="22"/>
        </w:rPr>
      </w:pPr>
      <w:r w:rsidRPr="002917A8">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rsidR="00ED74EE" w:rsidRPr="002917A8" w:rsidRDefault="00ED74EE" w:rsidP="00EB11FC">
      <w:pPr>
        <w:numPr>
          <w:ilvl w:val="0"/>
          <w:numId w:val="37"/>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rsidR="00ED74EE" w:rsidRPr="002917A8" w:rsidRDefault="00ED74EE" w:rsidP="00EB11FC">
      <w:pPr>
        <w:numPr>
          <w:ilvl w:val="0"/>
          <w:numId w:val="37"/>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rsidR="00ED74EE" w:rsidRPr="002917A8" w:rsidRDefault="00ED74EE" w:rsidP="00ED74EE">
      <w:pPr>
        <w:keepNext/>
        <w:spacing w:line="319" w:lineRule="auto"/>
        <w:ind w:left="709"/>
        <w:jc w:val="both"/>
        <w:outlineLvl w:val="0"/>
        <w:rPr>
          <w:rFonts w:ascii="Franklin Gothic Book" w:hAnsi="Franklin Gothic Book" w:cs="Tahoma"/>
          <w:b/>
          <w:bCs/>
          <w:caps/>
          <w:sz w:val="22"/>
          <w:szCs w:val="22"/>
          <w:lang w:val="en-US"/>
        </w:rPr>
      </w:pPr>
      <w:r w:rsidRPr="002917A8">
        <w:rPr>
          <w:rFonts w:ascii="Franklin Gothic Book" w:hAnsi="Franklin Gothic Book" w:cs="Tahoma"/>
          <w:b/>
          <w:bCs/>
          <w:caps/>
          <w:sz w:val="22"/>
          <w:szCs w:val="22"/>
          <w:lang w:val="en-US"/>
        </w:rPr>
        <w:t>§ 10 Postanowienia końcowe</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Umowa powierzenia wchodzi w życie z dniem jej podpisania przez Strony.</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Do Umowy powierzenia zastosowanie ma prawo polskie.</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Załączniki do Umowy powierzenia stanowią jej integralną część.</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Wszelkie zmiany lub uzupełnienia Umowy powierzenia, z zastrzeżeniem jej postanowień odmiennych, wymagają zachowania formy pisemnej pod rygorem nieważności.</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Sądem właściwym dla rozstrzygania sporów powstałych w związku z realizacją Umowy powierzenia jest sąd właściwy dla siedziby Administratora danych.</w:t>
      </w:r>
    </w:p>
    <w:p w:rsidR="00ED74EE" w:rsidRPr="002917A8" w:rsidRDefault="00ED74EE" w:rsidP="00EB11FC">
      <w:pPr>
        <w:numPr>
          <w:ilvl w:val="0"/>
          <w:numId w:val="38"/>
        </w:numPr>
        <w:spacing w:line="319" w:lineRule="auto"/>
        <w:jc w:val="both"/>
        <w:outlineLvl w:val="1"/>
        <w:rPr>
          <w:rFonts w:ascii="Franklin Gothic Book" w:hAnsi="Franklin Gothic Book" w:cs="Tahoma"/>
          <w:bCs/>
          <w:iCs/>
          <w:sz w:val="22"/>
          <w:szCs w:val="22"/>
        </w:rPr>
      </w:pPr>
      <w:r w:rsidRPr="002917A8">
        <w:rPr>
          <w:rFonts w:ascii="Franklin Gothic Book" w:hAnsi="Franklin Gothic Book" w:cs="Tahoma"/>
          <w:bCs/>
          <w:iCs/>
          <w:sz w:val="22"/>
          <w:szCs w:val="22"/>
        </w:rPr>
        <w:t xml:space="preserve">Umowę sporządzono w dwóch jednobrzmiących egzemplarzach, po jednym dla każdej ze Stron. </w:t>
      </w: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D74EE">
      <w:pPr>
        <w:spacing w:line="319" w:lineRule="auto"/>
        <w:ind w:firstLine="708"/>
        <w:rPr>
          <w:rFonts w:ascii="Franklin Gothic Book" w:hAnsi="Franklin Gothic Book" w:cs="Tahoma"/>
          <w:sz w:val="22"/>
          <w:szCs w:val="22"/>
        </w:rPr>
      </w:pPr>
      <w:r w:rsidRPr="002917A8">
        <w:rPr>
          <w:rFonts w:ascii="Franklin Gothic Book" w:hAnsi="Franklin Gothic Book" w:cs="Tahoma"/>
          <w:sz w:val="22"/>
          <w:szCs w:val="22"/>
        </w:rPr>
        <w:t>_______________________________</w:t>
      </w:r>
      <w:r w:rsidRPr="002917A8">
        <w:rPr>
          <w:rFonts w:ascii="Franklin Gothic Book" w:hAnsi="Franklin Gothic Book" w:cs="Tahoma"/>
          <w:sz w:val="22"/>
          <w:szCs w:val="22"/>
        </w:rPr>
        <w:tab/>
      </w:r>
      <w:r w:rsidRPr="002917A8">
        <w:rPr>
          <w:rFonts w:ascii="Franklin Gothic Book" w:hAnsi="Franklin Gothic Book" w:cs="Tahoma"/>
          <w:sz w:val="22"/>
          <w:szCs w:val="22"/>
        </w:rPr>
        <w:tab/>
        <w:t>_______________________________</w:t>
      </w:r>
    </w:p>
    <w:p w:rsidR="00ED74EE" w:rsidRPr="002917A8" w:rsidRDefault="00ED74EE" w:rsidP="00ED74EE">
      <w:pPr>
        <w:spacing w:line="319" w:lineRule="auto"/>
        <w:ind w:left="708" w:firstLine="708"/>
        <w:rPr>
          <w:rFonts w:ascii="Franklin Gothic Book" w:hAnsi="Franklin Gothic Book" w:cs="Tahoma"/>
          <w:b/>
          <w:sz w:val="22"/>
          <w:szCs w:val="22"/>
        </w:rPr>
      </w:pPr>
      <w:r w:rsidRPr="002917A8">
        <w:rPr>
          <w:rFonts w:ascii="Franklin Gothic Book" w:hAnsi="Franklin Gothic Book" w:cs="Tahoma"/>
          <w:b/>
          <w:sz w:val="22"/>
          <w:szCs w:val="22"/>
        </w:rPr>
        <w:t>Procesor</w:t>
      </w:r>
      <w:r w:rsidRPr="002917A8">
        <w:rPr>
          <w:rFonts w:ascii="Franklin Gothic Book" w:hAnsi="Franklin Gothic Book" w:cs="Tahoma"/>
          <w:b/>
          <w:sz w:val="22"/>
          <w:szCs w:val="22"/>
        </w:rPr>
        <w:tab/>
      </w:r>
      <w:r w:rsidRPr="002917A8">
        <w:rPr>
          <w:rFonts w:ascii="Franklin Gothic Book" w:hAnsi="Franklin Gothic Book" w:cs="Tahoma"/>
          <w:b/>
          <w:sz w:val="22"/>
          <w:szCs w:val="22"/>
        </w:rPr>
        <w:tab/>
        <w:t xml:space="preserve">                                           Administrator danych</w:t>
      </w:r>
      <w:r w:rsidRPr="002917A8">
        <w:rPr>
          <w:rFonts w:ascii="Franklin Gothic Book" w:hAnsi="Franklin Gothic Book" w:cs="Tahoma"/>
          <w:b/>
          <w:sz w:val="22"/>
          <w:szCs w:val="22"/>
        </w:rPr>
        <w:tab/>
      </w:r>
      <w:r w:rsidRPr="002917A8">
        <w:rPr>
          <w:rFonts w:ascii="Franklin Gothic Book" w:hAnsi="Franklin Gothic Book" w:cs="Tahoma"/>
          <w:b/>
          <w:sz w:val="22"/>
          <w:szCs w:val="22"/>
        </w:rPr>
        <w:tab/>
      </w:r>
      <w:r w:rsidRPr="002917A8">
        <w:rPr>
          <w:rFonts w:ascii="Franklin Gothic Book" w:hAnsi="Franklin Gothic Book" w:cs="Tahoma"/>
          <w:b/>
          <w:sz w:val="22"/>
          <w:szCs w:val="22"/>
        </w:rPr>
        <w:tab/>
      </w:r>
    </w:p>
    <w:p w:rsidR="00ED74EE" w:rsidRPr="002917A8" w:rsidRDefault="00ED74EE" w:rsidP="00ED74EE">
      <w:pPr>
        <w:spacing w:line="319" w:lineRule="auto"/>
        <w:jc w:val="right"/>
        <w:rPr>
          <w:rFonts w:ascii="Franklin Gothic Book" w:hAnsi="Franklin Gothic Book" w:cs="Tahoma"/>
          <w:sz w:val="22"/>
          <w:szCs w:val="22"/>
        </w:rPr>
      </w:pPr>
      <w:r w:rsidRPr="002917A8">
        <w:rPr>
          <w:rFonts w:ascii="Franklin Gothic Book" w:hAnsi="Franklin Gothic Book" w:cs="Tahoma"/>
          <w:sz w:val="22"/>
          <w:szCs w:val="22"/>
        </w:rPr>
        <w:br w:type="page"/>
        <w:t xml:space="preserve">ZAŁĄCZNIK NR 1 do umowy nr </w:t>
      </w:r>
      <w:r w:rsidRPr="002917A8">
        <w:rPr>
          <w:rStyle w:val="lslabeltext"/>
          <w:rFonts w:ascii="Franklin Gothic Book" w:hAnsi="Franklin Gothic Book" w:cs="Tahoma"/>
          <w:sz w:val="22"/>
          <w:szCs w:val="22"/>
        </w:rPr>
        <w:t>CRU/U/4100/</w:t>
      </w:r>
      <w:r w:rsidR="00E5596D">
        <w:rPr>
          <w:rStyle w:val="lslabeltext"/>
          <w:rFonts w:ascii="Franklin Gothic Book" w:hAnsi="Franklin Gothic Book" w:cs="Tahoma"/>
          <w:sz w:val="22"/>
          <w:szCs w:val="22"/>
        </w:rPr>
        <w:t>……………………………</w:t>
      </w:r>
      <w:r w:rsidRPr="002917A8">
        <w:rPr>
          <w:rStyle w:val="lslabeltext"/>
          <w:rFonts w:ascii="Franklin Gothic Book" w:hAnsi="Franklin Gothic Book" w:cs="Tahoma"/>
          <w:sz w:val="22"/>
          <w:szCs w:val="22"/>
        </w:rPr>
        <w:t>/2020</w:t>
      </w:r>
    </w:p>
    <w:p w:rsidR="00ED74EE" w:rsidRPr="002917A8" w:rsidRDefault="00ED74EE" w:rsidP="00ED74EE">
      <w:pPr>
        <w:spacing w:line="319" w:lineRule="auto"/>
        <w:jc w:val="right"/>
        <w:rPr>
          <w:rFonts w:ascii="Franklin Gothic Book" w:hAnsi="Franklin Gothic Book" w:cs="Tahoma"/>
          <w:sz w:val="22"/>
          <w:szCs w:val="22"/>
        </w:rPr>
      </w:pPr>
    </w:p>
    <w:p w:rsidR="00ED74EE" w:rsidRPr="002917A8" w:rsidRDefault="00ED74EE" w:rsidP="00ED74EE">
      <w:pPr>
        <w:spacing w:line="319" w:lineRule="auto"/>
        <w:jc w:val="right"/>
        <w:rPr>
          <w:rFonts w:ascii="Franklin Gothic Book" w:hAnsi="Franklin Gothic Book" w:cs="Tahoma"/>
          <w:sz w:val="22"/>
          <w:szCs w:val="22"/>
        </w:rPr>
      </w:pPr>
    </w:p>
    <w:p w:rsidR="00ED74EE" w:rsidRPr="002917A8" w:rsidRDefault="00ED74EE" w:rsidP="00ED74EE">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WYKAZ SUB-PROCESORÓW</w:t>
      </w:r>
    </w:p>
    <w:p w:rsidR="00ED74EE" w:rsidRPr="002917A8" w:rsidRDefault="00ED74EE" w:rsidP="00ED74EE">
      <w:pPr>
        <w:spacing w:line="319" w:lineRule="auto"/>
        <w:jc w:val="center"/>
        <w:rPr>
          <w:rFonts w:ascii="Franklin Gothic Book" w:hAnsi="Franklin Gothic Book" w:cs="Tahoma"/>
          <w:sz w:val="22"/>
          <w:szCs w:val="22"/>
        </w:rPr>
      </w:pPr>
    </w:p>
    <w:p w:rsidR="00ED74EE" w:rsidRPr="002917A8" w:rsidRDefault="00ED74EE" w:rsidP="00ED74EE">
      <w:p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Lista zaakceptowanych przez Administratora danych Sub-procesorów, którym Procesor może powierzyć dalsze przetwarzanie Danych osobowych</w:t>
      </w:r>
    </w:p>
    <w:p w:rsidR="00ED74EE" w:rsidRPr="002917A8" w:rsidRDefault="00ED74EE" w:rsidP="00ED74EE">
      <w:pPr>
        <w:spacing w:line="319" w:lineRule="auto"/>
        <w:rPr>
          <w:rFonts w:ascii="Franklin Gothic Book" w:hAnsi="Franklin Gothic Book" w:cs="Tahoma"/>
          <w:sz w:val="22"/>
          <w:szCs w:val="22"/>
        </w:rPr>
      </w:pPr>
      <w:r w:rsidRPr="002917A8">
        <w:rPr>
          <w:rFonts w:ascii="Franklin Gothic Book" w:hAnsi="Franklin Gothic Book" w:cs="Tahoma"/>
          <w:sz w:val="22"/>
          <w:szCs w:val="22"/>
        </w:rPr>
        <w:t>1) ……………………………………………………………………</w:t>
      </w:r>
    </w:p>
    <w:p w:rsidR="00ED74EE" w:rsidRPr="002917A8" w:rsidRDefault="00ED74EE" w:rsidP="00ED74EE">
      <w:pPr>
        <w:spacing w:line="319" w:lineRule="auto"/>
        <w:rPr>
          <w:rFonts w:ascii="Franklin Gothic Book" w:hAnsi="Franklin Gothic Book" w:cs="Tahoma"/>
          <w:sz w:val="22"/>
          <w:szCs w:val="22"/>
        </w:rPr>
      </w:pPr>
      <w:r w:rsidRPr="002917A8">
        <w:rPr>
          <w:rFonts w:ascii="Franklin Gothic Book" w:hAnsi="Franklin Gothic Book" w:cs="Tahoma"/>
          <w:sz w:val="22"/>
          <w:szCs w:val="22"/>
        </w:rPr>
        <w:t>2) ……………………………………………………………………</w:t>
      </w:r>
    </w:p>
    <w:p w:rsidR="00ED74EE" w:rsidRPr="002917A8" w:rsidRDefault="00ED74EE" w:rsidP="00ED74EE">
      <w:pPr>
        <w:spacing w:line="319" w:lineRule="auto"/>
        <w:rPr>
          <w:rFonts w:ascii="Franklin Gothic Book" w:hAnsi="Franklin Gothic Book" w:cs="Tahoma"/>
          <w:sz w:val="22"/>
          <w:szCs w:val="22"/>
        </w:rPr>
      </w:pPr>
      <w:r w:rsidRPr="002917A8">
        <w:rPr>
          <w:rFonts w:ascii="Franklin Gothic Book" w:hAnsi="Franklin Gothic Book" w:cs="Tahoma"/>
          <w:sz w:val="22"/>
          <w:szCs w:val="22"/>
        </w:rPr>
        <w:t>3) ……………………………………………………………………</w:t>
      </w: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D74EE">
      <w:pPr>
        <w:spacing w:line="319" w:lineRule="auto"/>
        <w:rPr>
          <w:rFonts w:ascii="Franklin Gothic Book" w:hAnsi="Franklin Gothic Book" w:cs="Tahoma"/>
          <w:b/>
          <w:sz w:val="22"/>
          <w:szCs w:val="22"/>
        </w:rPr>
      </w:pPr>
      <w:r w:rsidRPr="002917A8">
        <w:rPr>
          <w:rFonts w:ascii="Franklin Gothic Book" w:hAnsi="Franklin Gothic Book" w:cs="Tahoma"/>
          <w:b/>
          <w:sz w:val="22"/>
          <w:szCs w:val="22"/>
        </w:rPr>
        <w:br w:type="page"/>
      </w:r>
    </w:p>
    <w:p w:rsidR="00ED74EE" w:rsidRPr="002917A8" w:rsidRDefault="00ED74EE" w:rsidP="00ED74EE">
      <w:pPr>
        <w:spacing w:line="319" w:lineRule="auto"/>
        <w:jc w:val="right"/>
        <w:rPr>
          <w:rFonts w:ascii="Franklin Gothic Book" w:hAnsi="Franklin Gothic Book" w:cs="Tahoma"/>
          <w:sz w:val="22"/>
          <w:szCs w:val="22"/>
        </w:rPr>
      </w:pPr>
      <w:r w:rsidRPr="002917A8">
        <w:rPr>
          <w:rFonts w:ascii="Franklin Gothic Book" w:hAnsi="Franklin Gothic Book" w:cs="Tahoma"/>
          <w:sz w:val="22"/>
          <w:szCs w:val="22"/>
        </w:rPr>
        <w:t xml:space="preserve">ZAŁĄCZNIK NR 2 do umowy nr </w:t>
      </w:r>
      <w:r w:rsidRPr="002917A8">
        <w:rPr>
          <w:rStyle w:val="lslabeltext"/>
          <w:rFonts w:ascii="Franklin Gothic Book" w:hAnsi="Franklin Gothic Book" w:cs="Tahoma"/>
          <w:sz w:val="22"/>
          <w:szCs w:val="22"/>
        </w:rPr>
        <w:t>CRU/U/4100/</w:t>
      </w:r>
      <w:r w:rsidR="00E5596D">
        <w:rPr>
          <w:rStyle w:val="lslabeltext"/>
          <w:rFonts w:ascii="Franklin Gothic Book" w:hAnsi="Franklin Gothic Book" w:cs="Tahoma"/>
          <w:sz w:val="22"/>
          <w:szCs w:val="22"/>
        </w:rPr>
        <w:t>…………………………</w:t>
      </w:r>
      <w:r w:rsidRPr="002917A8">
        <w:rPr>
          <w:rStyle w:val="lslabeltext"/>
          <w:rFonts w:ascii="Franklin Gothic Book" w:hAnsi="Franklin Gothic Book" w:cs="Tahoma"/>
          <w:sz w:val="22"/>
          <w:szCs w:val="22"/>
        </w:rPr>
        <w:t>/2020</w:t>
      </w:r>
    </w:p>
    <w:p w:rsidR="00ED74EE" w:rsidRPr="002917A8" w:rsidRDefault="00ED74EE" w:rsidP="00ED74EE">
      <w:pPr>
        <w:spacing w:line="319" w:lineRule="auto"/>
        <w:jc w:val="center"/>
        <w:rPr>
          <w:rFonts w:ascii="Franklin Gothic Book" w:hAnsi="Franklin Gothic Book" w:cs="Tahoma"/>
          <w:b/>
          <w:sz w:val="22"/>
          <w:szCs w:val="22"/>
        </w:rPr>
      </w:pPr>
    </w:p>
    <w:p w:rsidR="00ED74EE" w:rsidRPr="002917A8" w:rsidRDefault="00ED74EE" w:rsidP="00ED74EE">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WYKAZ ŚRODKÓW TECHNICZNYCH I ORGANIZACYJNYCH, KTÓRE ZOBOWIĄZANY JEST WDROŻYĆ PROCESOR</w:t>
      </w:r>
    </w:p>
    <w:p w:rsidR="00ED74EE" w:rsidRPr="002917A8" w:rsidRDefault="00ED74EE" w:rsidP="00ED74EE">
      <w:p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rsidR="00ED74EE" w:rsidRPr="002917A8" w:rsidRDefault="00ED74EE" w:rsidP="00ED74EE">
      <w:pPr>
        <w:spacing w:line="319" w:lineRule="auto"/>
        <w:jc w:val="both"/>
        <w:rPr>
          <w:rFonts w:ascii="Franklin Gothic Book" w:hAnsi="Franklin Gothic Book" w:cs="Tahoma"/>
          <w:sz w:val="22"/>
          <w:szCs w:val="22"/>
        </w:rPr>
      </w:pPr>
    </w:p>
    <w:p w:rsidR="00ED74EE" w:rsidRPr="002917A8" w:rsidRDefault="00ED74EE" w:rsidP="00EB11FC">
      <w:pPr>
        <w:numPr>
          <w:ilvl w:val="0"/>
          <w:numId w:val="39"/>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zastosowania odpowiednich i adekwatnych środków technicznych do zapewnienia ochrony danych, np.:</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zasad bezpieczeństwa dotyczących wymuszenia stosowania tzw. silnych haseł, ograniczenia do minimum uprawnień użytkowników, zapewnienia bezpieczeństwa danych służących autoryzacji w systemach, </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zabezpieczeń systemem antywirusowym poddawanym bieżącym aktualizacjom,</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centralnego zarządzania aktualizacjami/patch’ami dla aplikacji i systemów,</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zabezpieczenie poczty e-mail przez mechanizmy/rozwiązania antyspamowe,</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rsidR="00ED74EE" w:rsidRPr="002917A8" w:rsidRDefault="00ED74EE" w:rsidP="00EB11FC">
      <w:pPr>
        <w:numPr>
          <w:ilvl w:val="0"/>
          <w:numId w:val="40"/>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zapewnienie mechanizmów backupów danych na wypadek ich utraty.</w:t>
      </w:r>
    </w:p>
    <w:p w:rsidR="00ED74EE" w:rsidRPr="002917A8" w:rsidRDefault="00ED74EE" w:rsidP="00ED74EE">
      <w:pPr>
        <w:spacing w:line="319" w:lineRule="auto"/>
        <w:ind w:left="360"/>
        <w:rPr>
          <w:rFonts w:ascii="Franklin Gothic Book" w:hAnsi="Franklin Gothic Book" w:cs="Tahoma"/>
          <w:sz w:val="22"/>
          <w:szCs w:val="22"/>
        </w:rPr>
      </w:pPr>
    </w:p>
    <w:p w:rsidR="00ED74EE" w:rsidRPr="002917A8" w:rsidRDefault="00ED74EE" w:rsidP="00EB11FC">
      <w:pPr>
        <w:numPr>
          <w:ilvl w:val="0"/>
          <w:numId w:val="39"/>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zastosowania odpowiednich i adekwatnych środków organizacyjnych do zapewnienia ochrony danych, np.:</w:t>
      </w:r>
    </w:p>
    <w:p w:rsidR="00ED74EE" w:rsidRPr="002917A8" w:rsidRDefault="00ED74EE" w:rsidP="00EB11FC">
      <w:pPr>
        <w:numPr>
          <w:ilvl w:val="0"/>
          <w:numId w:val="41"/>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zapewnienie odpowiednich polityk/procedur/instrukcji dot. bezpieczeństwa informacji i ochrony danych osobowych w organizacji,</w:t>
      </w:r>
    </w:p>
    <w:p w:rsidR="00ED74EE" w:rsidRPr="002917A8" w:rsidRDefault="00ED74EE" w:rsidP="00EB11FC">
      <w:pPr>
        <w:numPr>
          <w:ilvl w:val="0"/>
          <w:numId w:val="41"/>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zapewnienia umów powierzenia z podwykonawcami wyszczególnionymi w zał. Nr 1</w:t>
      </w:r>
    </w:p>
    <w:p w:rsidR="00ED74EE" w:rsidRPr="002917A8" w:rsidRDefault="00ED74EE" w:rsidP="00EB11FC">
      <w:pPr>
        <w:numPr>
          <w:ilvl w:val="0"/>
          <w:numId w:val="41"/>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przeszkolenia pracowników i upoważnienia ich do przetwarzania danych osobowych oraz zobowiązania do zachowania poufności,</w:t>
      </w:r>
    </w:p>
    <w:p w:rsidR="00ED74EE" w:rsidRPr="002917A8" w:rsidRDefault="00ED74EE" w:rsidP="00ED74EE">
      <w:pPr>
        <w:spacing w:line="319" w:lineRule="auto"/>
        <w:jc w:val="both"/>
        <w:rPr>
          <w:rFonts w:ascii="Franklin Gothic Book" w:hAnsi="Franklin Gothic Book" w:cs="Tahoma"/>
          <w:sz w:val="22"/>
          <w:szCs w:val="22"/>
        </w:rPr>
      </w:pPr>
    </w:p>
    <w:p w:rsidR="00ED74EE" w:rsidRPr="002917A8" w:rsidRDefault="00ED74EE" w:rsidP="00EB11FC">
      <w:pPr>
        <w:numPr>
          <w:ilvl w:val="0"/>
          <w:numId w:val="39"/>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zastosowania odpowiednich i adekwatnych zabezpieczeń fizycznych do zapewnienia ochrony danych, np.:</w:t>
      </w:r>
    </w:p>
    <w:p w:rsidR="00ED74EE" w:rsidRPr="002917A8" w:rsidRDefault="00ED74EE" w:rsidP="00EB11FC">
      <w:pPr>
        <w:numPr>
          <w:ilvl w:val="0"/>
          <w:numId w:val="42"/>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kontroli dostępu do pomieszczeń, w których przetwarzane są dane osobowe,</w:t>
      </w:r>
    </w:p>
    <w:p w:rsidR="00ED74EE" w:rsidRPr="002917A8" w:rsidRDefault="00ED74EE" w:rsidP="00EB11FC">
      <w:pPr>
        <w:numPr>
          <w:ilvl w:val="0"/>
          <w:numId w:val="42"/>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odpowiednich, zamykanych szaf, w przypadku przetwarzania danych w postaci papierowej,</w:t>
      </w:r>
    </w:p>
    <w:p w:rsidR="00ED74EE" w:rsidRPr="002917A8" w:rsidRDefault="00ED74EE" w:rsidP="00ED74EE">
      <w:pPr>
        <w:spacing w:line="319" w:lineRule="auto"/>
        <w:rPr>
          <w:rFonts w:ascii="Franklin Gothic Book" w:hAnsi="Franklin Gothic Book" w:cs="Tahoma"/>
          <w:sz w:val="22"/>
          <w:szCs w:val="22"/>
        </w:rPr>
      </w:pPr>
    </w:p>
    <w:p w:rsidR="00ED74EE" w:rsidRPr="002917A8" w:rsidRDefault="00ED74EE" w:rsidP="00EB11FC">
      <w:pPr>
        <w:numPr>
          <w:ilvl w:val="0"/>
          <w:numId w:val="39"/>
        </w:numPr>
        <w:spacing w:line="319" w:lineRule="auto"/>
        <w:jc w:val="both"/>
        <w:rPr>
          <w:rFonts w:ascii="Franklin Gothic Book" w:hAnsi="Franklin Gothic Book" w:cs="Tahoma"/>
          <w:sz w:val="22"/>
          <w:szCs w:val="22"/>
        </w:rPr>
      </w:pPr>
      <w:r w:rsidRPr="002917A8">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rsidR="00ED74EE" w:rsidRPr="002917A8" w:rsidRDefault="00ED74EE" w:rsidP="00ED74EE">
      <w:pPr>
        <w:spacing w:line="319" w:lineRule="auto"/>
        <w:rPr>
          <w:rFonts w:ascii="Franklin Gothic Book" w:hAnsi="Franklin Gothic Book"/>
          <w:sz w:val="22"/>
          <w:szCs w:val="22"/>
        </w:rPr>
      </w:pPr>
      <w:r w:rsidRPr="002917A8">
        <w:rPr>
          <w:rFonts w:ascii="Franklin Gothic Book" w:hAnsi="Franklin Gothic Book"/>
          <w:sz w:val="22"/>
          <w:szCs w:val="22"/>
        </w:rPr>
        <w:br w:type="page"/>
      </w:r>
    </w:p>
    <w:p w:rsidR="00ED74EE" w:rsidRPr="002917A8" w:rsidRDefault="00ED74EE" w:rsidP="00ED74EE">
      <w:pPr>
        <w:spacing w:line="319" w:lineRule="auto"/>
        <w:jc w:val="right"/>
        <w:rPr>
          <w:rFonts w:ascii="Franklin Gothic Book" w:hAnsi="Franklin Gothic Book"/>
          <w:sz w:val="22"/>
          <w:szCs w:val="22"/>
        </w:rPr>
      </w:pPr>
      <w:r w:rsidRPr="002917A8">
        <w:rPr>
          <w:rFonts w:ascii="Franklin Gothic Book" w:hAnsi="Franklin Gothic Book"/>
          <w:sz w:val="22"/>
          <w:szCs w:val="22"/>
        </w:rPr>
        <w:t xml:space="preserve">ZAŁĄCZNIK NR 3 do umowy nr </w:t>
      </w:r>
      <w:r w:rsidRPr="002917A8">
        <w:rPr>
          <w:rStyle w:val="lslabeltext"/>
          <w:rFonts w:ascii="Franklin Gothic Book" w:hAnsi="Franklin Gothic Book" w:cs="Tahoma"/>
          <w:sz w:val="22"/>
          <w:szCs w:val="22"/>
        </w:rPr>
        <w:t>CRU/U/4100/</w:t>
      </w:r>
      <w:r w:rsidR="00E5596D">
        <w:rPr>
          <w:rStyle w:val="lslabeltext"/>
          <w:rFonts w:ascii="Franklin Gothic Book" w:hAnsi="Franklin Gothic Book" w:cs="Tahoma"/>
          <w:sz w:val="22"/>
          <w:szCs w:val="22"/>
        </w:rPr>
        <w:t>…………………………………..</w:t>
      </w:r>
      <w:r w:rsidRPr="002917A8">
        <w:rPr>
          <w:rStyle w:val="lslabeltext"/>
          <w:rFonts w:ascii="Franklin Gothic Book" w:hAnsi="Franklin Gothic Book" w:cs="Tahoma"/>
          <w:sz w:val="22"/>
          <w:szCs w:val="22"/>
        </w:rPr>
        <w:t>/2020</w:t>
      </w:r>
    </w:p>
    <w:p w:rsidR="00ED74EE" w:rsidRPr="002917A8" w:rsidRDefault="00ED74EE" w:rsidP="00ED74EE">
      <w:pPr>
        <w:spacing w:line="319" w:lineRule="auto"/>
        <w:jc w:val="right"/>
        <w:rPr>
          <w:rFonts w:ascii="Franklin Gothic Book" w:hAnsi="Franklin Gothic Book"/>
          <w:sz w:val="22"/>
          <w:szCs w:val="22"/>
        </w:rPr>
      </w:pPr>
    </w:p>
    <w:p w:rsidR="00ED74EE" w:rsidRPr="002917A8" w:rsidRDefault="00ED74EE" w:rsidP="00ED74EE">
      <w:pPr>
        <w:spacing w:line="319" w:lineRule="auto"/>
        <w:jc w:val="center"/>
        <w:rPr>
          <w:rFonts w:ascii="Franklin Gothic Book" w:hAnsi="Franklin Gothic Book"/>
          <w:b/>
          <w:sz w:val="22"/>
          <w:szCs w:val="22"/>
        </w:rPr>
      </w:pPr>
      <w:r w:rsidRPr="002917A8">
        <w:rPr>
          <w:rFonts w:ascii="Franklin Gothic Book" w:hAnsi="Franklin Gothic Book"/>
          <w:sz w:val="22"/>
          <w:szCs w:val="22"/>
        </w:rPr>
        <w:t xml:space="preserve"> </w:t>
      </w:r>
      <w:r w:rsidRPr="002917A8">
        <w:rPr>
          <w:rFonts w:ascii="Franklin Gothic Book" w:hAnsi="Franklin Gothic Book"/>
          <w:b/>
          <w:sz w:val="22"/>
          <w:szCs w:val="22"/>
        </w:rPr>
        <w:t xml:space="preserve">Wzór zgłoszenia o Naruszeniu ochrony danych osobowych </w:t>
      </w:r>
    </w:p>
    <w:p w:rsidR="00ED74EE" w:rsidRPr="002917A8" w:rsidRDefault="00ED74EE" w:rsidP="00ED74EE">
      <w:pPr>
        <w:tabs>
          <w:tab w:val="left" w:pos="5460"/>
        </w:tabs>
        <w:spacing w:line="319" w:lineRule="auto"/>
        <w:rPr>
          <w:rFonts w:ascii="Franklin Gothic Book" w:hAnsi="Franklin Gothic Book"/>
          <w:sz w:val="22"/>
          <w:szCs w:val="22"/>
        </w:rPr>
      </w:pPr>
      <w:r w:rsidRPr="002917A8">
        <w:rPr>
          <w:rFonts w:ascii="Franklin Gothic Book" w:hAnsi="Franklin Gothic Book"/>
          <w:sz w:val="22"/>
          <w:szCs w:val="22"/>
        </w:rPr>
        <w:tab/>
      </w:r>
    </w:p>
    <w:p w:rsidR="00ED74EE" w:rsidRPr="002917A8" w:rsidRDefault="00ED74EE" w:rsidP="00ED74EE">
      <w:pPr>
        <w:spacing w:line="319" w:lineRule="auto"/>
        <w:jc w:val="both"/>
        <w:rPr>
          <w:rFonts w:ascii="Franklin Gothic Book" w:hAnsi="Franklin Gothic Book"/>
          <w:sz w:val="22"/>
          <w:szCs w:val="22"/>
        </w:rPr>
      </w:pPr>
      <w:r w:rsidRPr="002917A8">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33" w:history="1">
        <w:r w:rsidRPr="002917A8">
          <w:rPr>
            <w:rStyle w:val="Hipercze"/>
            <w:rFonts w:ascii="Franklin Gothic Book" w:hAnsi="Franklin Gothic Book"/>
            <w:sz w:val="22"/>
            <w:szCs w:val="22"/>
          </w:rPr>
          <w:t>eep.iod@enea.pl</w:t>
        </w:r>
      </w:hyperlink>
      <w:r w:rsidRPr="002917A8">
        <w:rPr>
          <w:rStyle w:val="Hipercze"/>
          <w:rFonts w:ascii="Franklin Gothic Book" w:hAnsi="Franklin Gothic Book"/>
          <w:sz w:val="22"/>
          <w:szCs w:val="22"/>
        </w:rPr>
        <w:t xml:space="preserve"> </w:t>
      </w:r>
      <w:r w:rsidRPr="002917A8">
        <w:rPr>
          <w:rFonts w:ascii="Franklin Gothic Book" w:hAnsi="Franklin Gothic Book"/>
          <w:sz w:val="22"/>
          <w:szCs w:val="22"/>
        </w:rPr>
        <w:t xml:space="preserve">   </w:t>
      </w:r>
    </w:p>
    <w:p w:rsidR="00ED74EE" w:rsidRPr="002917A8" w:rsidRDefault="00ED74EE" w:rsidP="00ED74EE">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ED74EE" w:rsidRPr="002917A8" w:rsidTr="0098588F">
        <w:tc>
          <w:tcPr>
            <w:tcW w:w="9057" w:type="dxa"/>
            <w:gridSpan w:val="4"/>
            <w:tcBorders>
              <w:top w:val="single" w:sz="12" w:space="0" w:color="auto"/>
              <w:left w:val="single" w:sz="12" w:space="0" w:color="auto"/>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Zgłoszenie o Naruszeniu Ochrony Danych Osobowych</w:t>
            </w:r>
          </w:p>
        </w:tc>
      </w:tr>
      <w:tr w:rsidR="00ED74EE" w:rsidRPr="002917A8" w:rsidTr="0098588F">
        <w:tc>
          <w:tcPr>
            <w:tcW w:w="3077" w:type="dxa"/>
            <w:tcBorders>
              <w:top w:val="single" w:sz="2" w:space="0" w:color="auto"/>
              <w:lef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Przetwarzający/Procesor</w:t>
            </w:r>
          </w:p>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w:t>
            </w:r>
            <w:r w:rsidRPr="002917A8">
              <w:rPr>
                <w:rFonts w:ascii="Franklin Gothic Book" w:hAnsi="Franklin Gothic Book" w:cs="Tahoma"/>
                <w:i/>
                <w:sz w:val="22"/>
                <w:szCs w:val="22"/>
              </w:rPr>
              <w:t>Nazwa Podmiotu przetwarzającego dane</w:t>
            </w:r>
            <w:r w:rsidRPr="002917A8">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3077" w:type="dxa"/>
            <w:tcBorders>
              <w:lef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Zgłaszający</w:t>
            </w:r>
          </w:p>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w:t>
            </w:r>
            <w:r w:rsidRPr="002917A8">
              <w:rPr>
                <w:rFonts w:ascii="Franklin Gothic Book" w:hAnsi="Franklin Gothic Book" w:cs="Tahoma"/>
                <w:i/>
                <w:sz w:val="22"/>
                <w:szCs w:val="22"/>
              </w:rPr>
              <w:t>Imię i Nazwisko</w:t>
            </w:r>
            <w:r w:rsidRPr="002917A8">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rPr>
          <w:trHeight w:val="124"/>
        </w:trPr>
        <w:tc>
          <w:tcPr>
            <w:tcW w:w="3555" w:type="dxa"/>
            <w:gridSpan w:val="2"/>
            <w:tcBorders>
              <w:lef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Komórka Organizacyjna</w:t>
            </w:r>
          </w:p>
        </w:tc>
        <w:tc>
          <w:tcPr>
            <w:tcW w:w="3014" w:type="dxa"/>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E-mail</w:t>
            </w:r>
          </w:p>
        </w:tc>
      </w:tr>
      <w:tr w:rsidR="00ED74EE" w:rsidRPr="002917A8" w:rsidTr="0098588F">
        <w:trPr>
          <w:trHeight w:val="124"/>
        </w:trPr>
        <w:tc>
          <w:tcPr>
            <w:tcW w:w="3555" w:type="dxa"/>
            <w:gridSpan w:val="2"/>
            <w:tcBorders>
              <w:left w:val="single" w:sz="12" w:space="0" w:color="auto"/>
              <w:bottom w:val="single" w:sz="12" w:space="0" w:color="auto"/>
            </w:tcBorders>
            <w:shd w:val="clear" w:color="auto" w:fill="auto"/>
          </w:tcPr>
          <w:p w:rsidR="00ED74EE" w:rsidRPr="002917A8" w:rsidRDefault="00ED74EE" w:rsidP="0098588F">
            <w:pPr>
              <w:spacing w:line="319" w:lineRule="auto"/>
              <w:jc w:val="center"/>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rsidR="00ED74EE" w:rsidRPr="002917A8" w:rsidRDefault="00ED74EE" w:rsidP="0098588F">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rsidR="00ED74EE" w:rsidRPr="002917A8" w:rsidRDefault="00ED74EE" w:rsidP="0098588F">
            <w:pPr>
              <w:spacing w:line="319" w:lineRule="auto"/>
              <w:jc w:val="center"/>
              <w:rPr>
                <w:rFonts w:ascii="Franklin Gothic Book" w:hAnsi="Franklin Gothic Book" w:cs="Tahoma"/>
                <w:sz w:val="22"/>
                <w:szCs w:val="22"/>
              </w:rPr>
            </w:pPr>
          </w:p>
        </w:tc>
      </w:tr>
    </w:tbl>
    <w:p w:rsidR="00ED74EE" w:rsidRPr="002917A8" w:rsidRDefault="00ED74EE" w:rsidP="00ED74EE">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ED74EE" w:rsidRPr="002917A8" w:rsidTr="0098588F">
        <w:trPr>
          <w:trHeight w:val="124"/>
        </w:trPr>
        <w:tc>
          <w:tcPr>
            <w:tcW w:w="4661" w:type="dxa"/>
            <w:gridSpan w:val="4"/>
            <w:tcBorders>
              <w:top w:val="single" w:sz="12" w:space="0" w:color="auto"/>
              <w:lef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Czas zgłoszenia</w:t>
            </w:r>
          </w:p>
        </w:tc>
      </w:tr>
      <w:tr w:rsidR="00ED74EE" w:rsidRPr="002917A8" w:rsidTr="0098588F">
        <w:trPr>
          <w:trHeight w:val="124"/>
        </w:trPr>
        <w:tc>
          <w:tcPr>
            <w:tcW w:w="4661" w:type="dxa"/>
            <w:gridSpan w:val="4"/>
            <w:tcBorders>
              <w:left w:val="single" w:sz="12" w:space="0" w:color="auto"/>
            </w:tcBorders>
            <w:shd w:val="clear" w:color="auto" w:fill="auto"/>
          </w:tcPr>
          <w:p w:rsidR="00ED74EE" w:rsidRPr="002917A8" w:rsidRDefault="00ED74EE" w:rsidP="0098588F">
            <w:pPr>
              <w:spacing w:line="319" w:lineRule="auto"/>
              <w:jc w:val="center"/>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rsidR="00ED74EE" w:rsidRPr="002917A8" w:rsidRDefault="00ED74EE" w:rsidP="0098588F">
            <w:pPr>
              <w:spacing w:line="319" w:lineRule="auto"/>
              <w:jc w:val="center"/>
              <w:rPr>
                <w:rFonts w:ascii="Franklin Gothic Book" w:hAnsi="Franklin Gothic Book" w:cs="Tahoma"/>
                <w:sz w:val="22"/>
                <w:szCs w:val="22"/>
              </w:rPr>
            </w:pPr>
          </w:p>
        </w:tc>
      </w:tr>
      <w:tr w:rsidR="00ED74EE" w:rsidRPr="002917A8" w:rsidTr="0098588F">
        <w:trPr>
          <w:trHeight w:val="124"/>
        </w:trPr>
        <w:tc>
          <w:tcPr>
            <w:tcW w:w="4661" w:type="dxa"/>
            <w:gridSpan w:val="4"/>
            <w:tcBorders>
              <w:lef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Czas zdarzenia</w:t>
            </w:r>
          </w:p>
        </w:tc>
      </w:tr>
      <w:tr w:rsidR="00ED74EE" w:rsidRPr="002917A8" w:rsidTr="0098588F">
        <w:trPr>
          <w:trHeight w:val="124"/>
        </w:trPr>
        <w:tc>
          <w:tcPr>
            <w:tcW w:w="4661" w:type="dxa"/>
            <w:gridSpan w:val="4"/>
            <w:tcBorders>
              <w:lef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6026" w:type="dxa"/>
            <w:gridSpan w:val="5"/>
            <w:vMerge w:val="restart"/>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Czy zgłoszenie zostało dokonane z opóźnieniem</w:t>
            </w:r>
          </w:p>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w:t>
            </w:r>
            <w:r w:rsidRPr="002917A8">
              <w:rPr>
                <w:rFonts w:ascii="Franklin Gothic Book" w:hAnsi="Franklin Gothic Book" w:cs="Tahoma"/>
                <w:i/>
                <w:sz w:val="22"/>
                <w:szCs w:val="22"/>
              </w:rPr>
              <w:t>minęły więcej niż 12 godzin od zdarzenia</w:t>
            </w:r>
            <w:r w:rsidRPr="002917A8">
              <w:rPr>
                <w:rFonts w:ascii="Franklin Gothic Book" w:hAnsi="Franklin Gothic Book" w:cs="Tahoma"/>
                <w:sz w:val="22"/>
                <w:szCs w:val="22"/>
              </w:rPr>
              <w:t>)</w:t>
            </w:r>
          </w:p>
        </w:tc>
        <w:tc>
          <w:tcPr>
            <w:tcW w:w="1508" w:type="dxa"/>
            <w:gridSpan w:val="2"/>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Tak</w:t>
            </w:r>
          </w:p>
        </w:tc>
        <w:tc>
          <w:tcPr>
            <w:tcW w:w="1508" w:type="dxa"/>
            <w:tcBorders>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sz w:val="22"/>
                <w:szCs w:val="22"/>
              </w:rPr>
            </w:pPr>
            <w:r w:rsidRPr="002917A8">
              <w:rPr>
                <w:rFonts w:ascii="Franklin Gothic Book" w:hAnsi="Franklin Gothic Book" w:cs="Tahoma"/>
                <w:sz w:val="22"/>
                <w:szCs w:val="22"/>
              </w:rPr>
              <w:t>Nie</w:t>
            </w:r>
          </w:p>
        </w:tc>
      </w:tr>
      <w:tr w:rsidR="00ED74EE" w:rsidRPr="002917A8" w:rsidTr="0098588F">
        <w:tc>
          <w:tcPr>
            <w:tcW w:w="0" w:type="auto"/>
            <w:gridSpan w:val="5"/>
            <w:vMerge/>
            <w:tcBorders>
              <w:left w:val="single" w:sz="12" w:space="0" w:color="auto"/>
            </w:tcBorders>
            <w:shd w:val="clear" w:color="auto" w:fill="auto"/>
            <w:vAlign w:val="center"/>
            <w:hideMark/>
          </w:tcPr>
          <w:p w:rsidR="00ED74EE" w:rsidRPr="002917A8" w:rsidRDefault="00ED74EE" w:rsidP="0098588F">
            <w:pPr>
              <w:spacing w:line="319" w:lineRule="auto"/>
              <w:rPr>
                <w:rFonts w:ascii="Franklin Gothic Book" w:hAnsi="Franklin Gothic Book" w:cs="Tahoma"/>
                <w:sz w:val="22"/>
                <w:szCs w:val="22"/>
              </w:rPr>
            </w:pPr>
          </w:p>
        </w:tc>
        <w:tc>
          <w:tcPr>
            <w:tcW w:w="1508" w:type="dxa"/>
            <w:gridSpan w:val="2"/>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1835" w:type="dxa"/>
            <w:tcBorders>
              <w:left w:val="single" w:sz="12" w:space="0" w:color="auto"/>
              <w:bottom w:val="single" w:sz="12" w:space="0" w:color="auto"/>
            </w:tcBorders>
            <w:shd w:val="clear" w:color="auto" w:fill="D9D9D9"/>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Powód opóźnienia</w:t>
            </w:r>
          </w:p>
          <w:p w:rsidR="00ED74EE" w:rsidRPr="002917A8" w:rsidRDefault="00ED74EE" w:rsidP="0098588F">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Opis Naruszenia Ochrony Danych Osobowych (proszę krótko opisać zdarzenie)</w:t>
            </w:r>
          </w:p>
        </w:tc>
      </w:tr>
      <w:tr w:rsidR="00ED74EE" w:rsidRPr="002917A8" w:rsidTr="0098588F">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ED74EE" w:rsidRPr="002917A8" w:rsidRDefault="00ED74EE" w:rsidP="0098588F">
            <w:pPr>
              <w:spacing w:line="319" w:lineRule="auto"/>
              <w:ind w:left="313"/>
              <w:rPr>
                <w:rFonts w:ascii="Franklin Gothic Book" w:hAnsi="Franklin Gothic Book" w:cs="Tahoma"/>
                <w:sz w:val="22"/>
                <w:szCs w:val="22"/>
              </w:rPr>
            </w:pPr>
          </w:p>
          <w:p w:rsidR="00ED74EE" w:rsidRPr="002917A8" w:rsidRDefault="00ED74EE" w:rsidP="00EB11FC">
            <w:pPr>
              <w:numPr>
                <w:ilvl w:val="0"/>
                <w:numId w:val="44"/>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Kategorie podmiotów danych (</w:t>
            </w:r>
            <w:r w:rsidRPr="002917A8">
              <w:rPr>
                <w:rFonts w:ascii="Franklin Gothic Book" w:hAnsi="Franklin Gothic Book" w:cs="Tahoma"/>
                <w:i/>
                <w:sz w:val="22"/>
                <w:szCs w:val="22"/>
              </w:rPr>
              <w:t>np. klienci, pracownicy</w:t>
            </w:r>
            <w:r w:rsidRPr="002917A8">
              <w:rPr>
                <w:rFonts w:ascii="Franklin Gothic Book" w:hAnsi="Franklin Gothic Book" w:cs="Tahoma"/>
                <w:sz w:val="22"/>
                <w:szCs w:val="22"/>
              </w:rPr>
              <w:t>)</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4"/>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Liczba podmiotów danych dotkniętych Naruszeniem (</w:t>
            </w:r>
            <w:r w:rsidRPr="002917A8">
              <w:rPr>
                <w:rFonts w:ascii="Franklin Gothic Book" w:hAnsi="Franklin Gothic Book" w:cs="Tahoma"/>
                <w:i/>
                <w:sz w:val="22"/>
                <w:szCs w:val="22"/>
              </w:rPr>
              <w:t>przybliżona</w:t>
            </w:r>
            <w:r w:rsidRPr="002917A8">
              <w:rPr>
                <w:rFonts w:ascii="Franklin Gothic Book" w:hAnsi="Franklin Gothic Book" w:cs="Tahoma"/>
                <w:sz w:val="22"/>
                <w:szCs w:val="22"/>
              </w:rPr>
              <w:t>)</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4"/>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Kategorie (zbiorów) rejestrów czynności danych (</w:t>
            </w:r>
            <w:r w:rsidRPr="002917A8">
              <w:rPr>
                <w:rFonts w:ascii="Franklin Gothic Book" w:hAnsi="Franklin Gothic Book" w:cs="Tahoma"/>
                <w:i/>
                <w:sz w:val="22"/>
                <w:szCs w:val="22"/>
              </w:rPr>
              <w:t>np. dane finansowe, numery rachunków bankowych</w:t>
            </w:r>
            <w:r w:rsidRPr="002917A8">
              <w:rPr>
                <w:rFonts w:ascii="Franklin Gothic Book" w:hAnsi="Franklin Gothic Book" w:cs="Tahoma"/>
                <w:sz w:val="22"/>
                <w:szCs w:val="22"/>
              </w:rPr>
              <w:t>)</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4"/>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Liczba (zbiorów) rejestrów danych dotkniętych Naruszeniem (</w:t>
            </w:r>
            <w:r w:rsidRPr="002917A8">
              <w:rPr>
                <w:rFonts w:ascii="Franklin Gothic Book" w:hAnsi="Franklin Gothic Book" w:cs="Tahoma"/>
                <w:i/>
                <w:sz w:val="22"/>
                <w:szCs w:val="22"/>
              </w:rPr>
              <w:t>przybliżone</w:t>
            </w:r>
            <w:r w:rsidRPr="002917A8">
              <w:rPr>
                <w:rFonts w:ascii="Franklin Gothic Book" w:hAnsi="Franklin Gothic Book" w:cs="Tahoma"/>
                <w:sz w:val="22"/>
                <w:szCs w:val="22"/>
              </w:rPr>
              <w:t>)</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b/>
                <w:sz w:val="22"/>
                <w:szCs w:val="22"/>
              </w:rPr>
            </w:pPr>
          </w:p>
        </w:tc>
      </w:tr>
      <w:tr w:rsidR="00ED74EE" w:rsidRPr="002917A8" w:rsidTr="0098588F">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Opis możliwych skutków Naruszenia Ochrony Danych Osobowych:</w:t>
            </w:r>
          </w:p>
        </w:tc>
      </w:tr>
      <w:tr w:rsidR="00ED74EE" w:rsidRPr="002917A8" w:rsidTr="0098588F">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ED74EE" w:rsidRPr="002917A8" w:rsidRDefault="00ED74EE" w:rsidP="0098588F">
            <w:pPr>
              <w:spacing w:line="319" w:lineRule="auto"/>
              <w:ind w:left="313"/>
              <w:rPr>
                <w:rFonts w:ascii="Franklin Gothic Book" w:hAnsi="Franklin Gothic Book" w:cs="Tahoma"/>
                <w:sz w:val="22"/>
                <w:szCs w:val="22"/>
              </w:rPr>
            </w:pPr>
          </w:p>
          <w:p w:rsidR="00ED74EE" w:rsidRPr="002917A8" w:rsidRDefault="00ED74EE" w:rsidP="00EB11FC">
            <w:pPr>
              <w:numPr>
                <w:ilvl w:val="0"/>
                <w:numId w:val="45"/>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Czy istnieje zagrożenie dla danych szczególnych kategorii? Jak tak, proszę wskazać w jakim zakresie.</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5"/>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Czy podmiot danych dotkniętych Naruszeniem mają świadomość Naruszenia?</w:t>
            </w:r>
            <w:r w:rsidRPr="002917A8">
              <w:rPr>
                <w:rFonts w:ascii="Franklin Gothic Book" w:hAnsi="Franklin Gothic Book" w:cs="Tahoma"/>
                <w:sz w:val="22"/>
                <w:szCs w:val="22"/>
              </w:rPr>
              <w:br/>
            </w:r>
          </w:p>
          <w:p w:rsidR="00ED74EE" w:rsidRPr="002917A8" w:rsidRDefault="00ED74EE" w:rsidP="00EB11FC">
            <w:pPr>
              <w:numPr>
                <w:ilvl w:val="0"/>
                <w:numId w:val="45"/>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Jaki wpływ i konsekwencje dla bezpieczeństwa ich danych może mieć Naruszenie ?</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5"/>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Czy którykolwiek z podmiotów danych dotkniętych Naruszeniem złożył w związku z nim skargę lub zgłosił roszczenia.</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b/>
                <w:sz w:val="22"/>
                <w:szCs w:val="22"/>
              </w:rPr>
            </w:pPr>
          </w:p>
        </w:tc>
      </w:tr>
      <w:tr w:rsidR="00ED74EE" w:rsidRPr="002917A8" w:rsidTr="0098588F">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Środki naprawcze</w:t>
            </w:r>
          </w:p>
        </w:tc>
      </w:tr>
      <w:tr w:rsidR="00ED74EE" w:rsidRPr="002917A8" w:rsidTr="0098588F">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ED74EE" w:rsidRPr="002917A8" w:rsidRDefault="00ED74EE" w:rsidP="0098588F">
            <w:pPr>
              <w:spacing w:line="319" w:lineRule="auto"/>
              <w:ind w:left="171"/>
              <w:rPr>
                <w:rFonts w:ascii="Franklin Gothic Book" w:hAnsi="Franklin Gothic Book" w:cs="Tahoma"/>
                <w:sz w:val="22"/>
                <w:szCs w:val="22"/>
              </w:rPr>
            </w:pPr>
          </w:p>
          <w:p w:rsidR="00ED74EE" w:rsidRPr="002917A8" w:rsidRDefault="00ED74EE" w:rsidP="00EB11FC">
            <w:pPr>
              <w:numPr>
                <w:ilvl w:val="0"/>
                <w:numId w:val="46"/>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Jakie środki zostały wdrożone w celu zapobieżenia tego rodzaju zdarzeniom?</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6"/>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Czy zostały podjęte jakiekolwiek środki mające na celu ograniczenie wpływu na bezpieczeństwo danych?  Jeśli tak , proszę je opisać szczegółowo.</w:t>
            </w:r>
          </w:p>
          <w:p w:rsidR="00ED74EE" w:rsidRPr="002917A8" w:rsidRDefault="00ED74EE" w:rsidP="0098588F">
            <w:pPr>
              <w:spacing w:line="319" w:lineRule="auto"/>
              <w:ind w:left="171"/>
              <w:rPr>
                <w:rFonts w:ascii="Franklin Gothic Book" w:hAnsi="Franklin Gothic Book" w:cs="Tahoma"/>
                <w:sz w:val="22"/>
                <w:szCs w:val="22"/>
              </w:rPr>
            </w:pPr>
          </w:p>
          <w:p w:rsidR="00ED74EE" w:rsidRPr="002917A8" w:rsidRDefault="00ED74EE" w:rsidP="00EB11FC">
            <w:pPr>
              <w:numPr>
                <w:ilvl w:val="0"/>
                <w:numId w:val="46"/>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Czy wobec danych dotkniętym Naruszeniem zastosowano środki naprawcze? Jeśli Tak , proszę wskazać jakie i kiedy.</w:t>
            </w:r>
          </w:p>
          <w:p w:rsidR="00ED74EE" w:rsidRPr="002917A8" w:rsidRDefault="00ED74EE" w:rsidP="0098588F">
            <w:pPr>
              <w:spacing w:line="319" w:lineRule="auto"/>
              <w:ind w:left="708"/>
              <w:rPr>
                <w:rFonts w:ascii="Franklin Gothic Book" w:hAnsi="Franklin Gothic Book" w:cs="Tahoma"/>
                <w:sz w:val="22"/>
                <w:szCs w:val="22"/>
              </w:rPr>
            </w:pPr>
          </w:p>
          <w:p w:rsidR="00ED74EE" w:rsidRPr="002917A8" w:rsidRDefault="00ED74EE" w:rsidP="00EB11FC">
            <w:pPr>
              <w:numPr>
                <w:ilvl w:val="0"/>
                <w:numId w:val="46"/>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Jakie środki podjęto w celu zapobieżenia zajścia takich zdarzeń w przyszłości?</w:t>
            </w:r>
          </w:p>
        </w:tc>
      </w:tr>
      <w:tr w:rsidR="00ED74EE" w:rsidRPr="002917A8" w:rsidTr="0098588F">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Szkolenia i wytyczne</w:t>
            </w:r>
          </w:p>
        </w:tc>
      </w:tr>
      <w:tr w:rsidR="00ED74EE" w:rsidRPr="002917A8" w:rsidTr="0098588F">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7"/>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Czy Twój personel został przeszkolony z znajomości RODO/GDPR?</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7"/>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 xml:space="preserve">Czy szkolenia w zakresie RODO są obligatoryjne? </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7"/>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 xml:space="preserve">Czy osoby uczestniczące w incydencie bezpieczeństwa danych osobowych brały udział w szkoleniu? </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7"/>
              </w:numPr>
              <w:spacing w:line="319" w:lineRule="auto"/>
              <w:ind w:left="313" w:hanging="284"/>
              <w:contextualSpacing/>
              <w:rPr>
                <w:rFonts w:ascii="Franklin Gothic Book" w:hAnsi="Franklin Gothic Book" w:cs="Tahoma"/>
                <w:sz w:val="22"/>
                <w:szCs w:val="22"/>
              </w:rPr>
            </w:pPr>
            <w:r w:rsidRPr="002917A8">
              <w:rPr>
                <w:rFonts w:ascii="Franklin Gothic Book" w:hAnsi="Franklin Gothic Book" w:cs="Tahoma"/>
                <w:sz w:val="22"/>
                <w:szCs w:val="22"/>
              </w:rPr>
              <w:t>Proszę podać ostatni termin szkolenia osób które brały udział w incydencie bezpieczeństwa przetwarzania danych osobowych?</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b/>
                <w:sz w:val="22"/>
                <w:szCs w:val="22"/>
              </w:rPr>
            </w:pPr>
          </w:p>
        </w:tc>
      </w:tr>
      <w:tr w:rsidR="00ED74EE" w:rsidRPr="002917A8" w:rsidTr="0098588F">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Pozostałe</w:t>
            </w:r>
          </w:p>
        </w:tc>
      </w:tr>
      <w:tr w:rsidR="00ED74EE" w:rsidRPr="002917A8" w:rsidTr="0098588F">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8"/>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Czy policja została poinformowana o zdarzeniu? Jeśli tak, proszę podać szczegóły.</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8"/>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Czy pozostałe właściwe organy zostały poinformowane o zdarzeniu? Jeśli tak, proszę podać szczegóły.</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EB11FC">
            <w:pPr>
              <w:numPr>
                <w:ilvl w:val="0"/>
                <w:numId w:val="48"/>
              </w:numPr>
              <w:spacing w:line="319" w:lineRule="auto"/>
              <w:ind w:left="171" w:hanging="171"/>
              <w:contextualSpacing/>
              <w:rPr>
                <w:rFonts w:ascii="Franklin Gothic Book" w:hAnsi="Franklin Gothic Book" w:cs="Tahoma"/>
                <w:sz w:val="22"/>
                <w:szCs w:val="22"/>
              </w:rPr>
            </w:pPr>
            <w:r w:rsidRPr="002917A8">
              <w:rPr>
                <w:rFonts w:ascii="Franklin Gothic Book" w:hAnsi="Franklin Gothic Book" w:cs="Tahoma"/>
                <w:sz w:val="22"/>
                <w:szCs w:val="22"/>
              </w:rPr>
              <w:t>Czy zdarzenie było przedmiotem jakichkolwiek doniesień medialnych? Jeśli tak, proszę podać szczegóły.</w:t>
            </w: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rPr>
                <w:rFonts w:ascii="Franklin Gothic Book" w:hAnsi="Franklin Gothic Book" w:cs="Tahoma"/>
                <w:sz w:val="22"/>
                <w:szCs w:val="22"/>
              </w:rPr>
            </w:pPr>
          </w:p>
          <w:p w:rsidR="00ED74EE" w:rsidRPr="002917A8" w:rsidRDefault="00ED74EE" w:rsidP="0098588F">
            <w:pPr>
              <w:spacing w:line="319" w:lineRule="auto"/>
              <w:jc w:val="center"/>
              <w:rPr>
                <w:rFonts w:ascii="Franklin Gothic Book" w:hAnsi="Franklin Gothic Book" w:cs="Tahoma"/>
                <w:b/>
                <w:sz w:val="22"/>
                <w:szCs w:val="22"/>
              </w:rPr>
            </w:pPr>
          </w:p>
        </w:tc>
      </w:tr>
      <w:tr w:rsidR="00ED74EE" w:rsidRPr="002917A8" w:rsidTr="0098588F">
        <w:tc>
          <w:tcPr>
            <w:tcW w:w="9042" w:type="dxa"/>
            <w:gridSpan w:val="8"/>
            <w:tcBorders>
              <w:top w:val="single" w:sz="12" w:space="0" w:color="auto"/>
              <w:left w:val="single" w:sz="12" w:space="0" w:color="auto"/>
              <w:right w:val="single" w:sz="12" w:space="0" w:color="auto"/>
            </w:tcBorders>
            <w:shd w:val="clear" w:color="auto" w:fill="D9D9D9"/>
            <w:hideMark/>
          </w:tcPr>
          <w:p w:rsidR="00ED74EE" w:rsidRPr="002917A8" w:rsidRDefault="00ED74EE" w:rsidP="0098588F">
            <w:pPr>
              <w:spacing w:line="319" w:lineRule="auto"/>
              <w:jc w:val="center"/>
              <w:rPr>
                <w:rFonts w:ascii="Franklin Gothic Book" w:hAnsi="Franklin Gothic Book" w:cs="Tahoma"/>
                <w:b/>
                <w:sz w:val="22"/>
                <w:szCs w:val="22"/>
              </w:rPr>
            </w:pPr>
            <w:r w:rsidRPr="002917A8">
              <w:rPr>
                <w:rFonts w:ascii="Franklin Gothic Book" w:hAnsi="Franklin Gothic Book" w:cs="Tahoma"/>
                <w:b/>
                <w:sz w:val="22"/>
                <w:szCs w:val="22"/>
              </w:rPr>
              <w:t>Czy zgodnie z Twoją wiedzą incydent naruszenia bezpieczeństwa danych osobowych  dotyczył któregokolwiek z poniższych elementów?</w:t>
            </w: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telefon</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fax</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kserokopiarka</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hardware komputerowy</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e-mail</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pobranie z Internetu</w:t>
            </w:r>
          </w:p>
        </w:tc>
        <w:tc>
          <w:tcPr>
            <w:tcW w:w="1701" w:type="dxa"/>
            <w:shd w:val="clear" w:color="auto" w:fill="auto"/>
          </w:tcPr>
          <w:p w:rsidR="00ED74EE" w:rsidRPr="002917A8" w:rsidRDefault="00ED74EE" w:rsidP="0098588F">
            <w:pPr>
              <w:spacing w:line="319"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19" w:lineRule="auto"/>
              <w:rPr>
                <w:rFonts w:ascii="Franklin Gothic Book" w:hAnsi="Franklin Gothic Book" w:cs="Tahoma"/>
                <w:sz w:val="22"/>
                <w:szCs w:val="22"/>
              </w:rPr>
            </w:pPr>
            <w:r w:rsidRPr="002917A8">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rsidR="00ED74EE" w:rsidRPr="002917A8" w:rsidRDefault="00ED74EE" w:rsidP="0098588F">
            <w:pPr>
              <w:spacing w:line="319"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wirus</w:t>
            </w:r>
          </w:p>
        </w:tc>
        <w:tc>
          <w:tcPr>
            <w:tcW w:w="1701" w:type="dxa"/>
            <w:shd w:val="clear" w:color="auto" w:fill="auto"/>
          </w:tcPr>
          <w:p w:rsidR="00ED74EE" w:rsidRPr="002917A8" w:rsidRDefault="00ED74EE" w:rsidP="0098588F">
            <w:pPr>
              <w:spacing w:line="300"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rsidR="00ED74EE" w:rsidRPr="002917A8" w:rsidRDefault="00ED74EE" w:rsidP="0098588F">
            <w:pPr>
              <w:spacing w:line="300"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tcBorders>
            <w:shd w:val="clear" w:color="auto" w:fill="D9D9D9"/>
            <w:hideMark/>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zagubienie</w:t>
            </w:r>
          </w:p>
        </w:tc>
        <w:tc>
          <w:tcPr>
            <w:tcW w:w="1701" w:type="dxa"/>
            <w:shd w:val="clear" w:color="auto" w:fill="auto"/>
          </w:tcPr>
          <w:p w:rsidR="00ED74EE" w:rsidRPr="002917A8" w:rsidRDefault="00ED74EE" w:rsidP="0098588F">
            <w:pPr>
              <w:spacing w:line="300" w:lineRule="auto"/>
              <w:rPr>
                <w:rFonts w:ascii="Franklin Gothic Book" w:hAnsi="Franklin Gothic Book" w:cs="Tahoma"/>
                <w:sz w:val="22"/>
                <w:szCs w:val="22"/>
              </w:rPr>
            </w:pPr>
          </w:p>
        </w:tc>
        <w:tc>
          <w:tcPr>
            <w:tcW w:w="2695" w:type="dxa"/>
            <w:gridSpan w:val="3"/>
            <w:shd w:val="clear" w:color="auto" w:fill="D9D9D9"/>
            <w:hideMark/>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rsidR="00ED74EE" w:rsidRPr="002917A8" w:rsidRDefault="00ED74EE" w:rsidP="0098588F">
            <w:pPr>
              <w:spacing w:line="300" w:lineRule="auto"/>
              <w:rPr>
                <w:rFonts w:ascii="Franklin Gothic Book" w:hAnsi="Franklin Gothic Book" w:cs="Tahoma"/>
                <w:sz w:val="22"/>
                <w:szCs w:val="22"/>
              </w:rPr>
            </w:pPr>
          </w:p>
        </w:tc>
      </w:tr>
      <w:tr w:rsidR="00ED74EE" w:rsidRPr="002917A8" w:rsidTr="0098588F">
        <w:tc>
          <w:tcPr>
            <w:tcW w:w="2819" w:type="dxa"/>
            <w:gridSpan w:val="2"/>
            <w:tcBorders>
              <w:left w:val="single" w:sz="12" w:space="0" w:color="auto"/>
              <w:bottom w:val="single" w:sz="12" w:space="0" w:color="000000"/>
              <w:right w:val="dotted" w:sz="2" w:space="0" w:color="000000"/>
            </w:tcBorders>
            <w:shd w:val="clear" w:color="auto" w:fill="D9D9D9"/>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Inne (</w:t>
            </w:r>
            <w:r w:rsidRPr="002917A8">
              <w:rPr>
                <w:rFonts w:ascii="Franklin Gothic Book" w:hAnsi="Franklin Gothic Book" w:cs="Tahoma"/>
                <w:i/>
                <w:sz w:val="22"/>
                <w:szCs w:val="22"/>
              </w:rPr>
              <w:t>proszę wskazać</w:t>
            </w:r>
            <w:r w:rsidRPr="002917A8">
              <w:rPr>
                <w:rFonts w:ascii="Franklin Gothic Book" w:hAnsi="Franklin Gothic Book" w:cs="Tahoma"/>
                <w:sz w:val="22"/>
                <w:szCs w:val="22"/>
              </w:rPr>
              <w:t xml:space="preserve"> )</w:t>
            </w:r>
          </w:p>
          <w:p w:rsidR="00ED74EE" w:rsidRPr="002917A8" w:rsidRDefault="00ED74EE" w:rsidP="0098588F">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rsidR="00ED74EE" w:rsidRPr="002917A8" w:rsidRDefault="00ED74EE" w:rsidP="0098588F">
            <w:pPr>
              <w:spacing w:line="300" w:lineRule="auto"/>
              <w:rPr>
                <w:rFonts w:ascii="Franklin Gothic Book" w:hAnsi="Franklin Gothic Book" w:cs="Tahoma"/>
                <w:sz w:val="22"/>
                <w:szCs w:val="22"/>
              </w:rPr>
            </w:pPr>
          </w:p>
        </w:tc>
      </w:tr>
      <w:tr w:rsidR="00ED74EE" w:rsidRPr="002917A8" w:rsidTr="0098588F">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rsidR="00ED74EE" w:rsidRPr="002917A8" w:rsidRDefault="00ED74EE" w:rsidP="0098588F">
            <w:pPr>
              <w:spacing w:line="300" w:lineRule="auto"/>
              <w:rPr>
                <w:rFonts w:ascii="Franklin Gothic Book" w:hAnsi="Franklin Gothic Book" w:cs="Tahoma"/>
                <w:b/>
                <w:sz w:val="22"/>
                <w:szCs w:val="22"/>
              </w:rPr>
            </w:pPr>
            <w:r w:rsidRPr="002917A8">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ED74EE" w:rsidRPr="002917A8" w:rsidTr="0098588F">
        <w:trPr>
          <w:trHeight w:val="332"/>
        </w:trPr>
        <w:tc>
          <w:tcPr>
            <w:tcW w:w="9042" w:type="dxa"/>
            <w:gridSpan w:val="8"/>
            <w:tcBorders>
              <w:top w:val="single" w:sz="2" w:space="0" w:color="000000"/>
              <w:left w:val="single" w:sz="12" w:space="0" w:color="auto"/>
              <w:right w:val="single" w:sz="12" w:space="0" w:color="000000"/>
            </w:tcBorders>
            <w:shd w:val="clear" w:color="auto" w:fill="auto"/>
          </w:tcPr>
          <w:p w:rsidR="00ED74EE" w:rsidRPr="002917A8" w:rsidRDefault="00ED74EE" w:rsidP="0098588F">
            <w:pPr>
              <w:spacing w:line="300" w:lineRule="auto"/>
              <w:ind w:left="708"/>
              <w:rPr>
                <w:rFonts w:ascii="Franklin Gothic Book" w:hAnsi="Franklin Gothic Book" w:cs="Tahoma"/>
                <w:sz w:val="22"/>
                <w:szCs w:val="22"/>
              </w:rPr>
            </w:pPr>
          </w:p>
          <w:p w:rsidR="00ED74EE" w:rsidRPr="002917A8" w:rsidRDefault="00ED74EE" w:rsidP="00EB11FC">
            <w:pPr>
              <w:numPr>
                <w:ilvl w:val="0"/>
                <w:numId w:val="49"/>
              </w:numPr>
              <w:spacing w:line="300" w:lineRule="auto"/>
              <w:contextualSpacing/>
              <w:rPr>
                <w:rFonts w:ascii="Franklin Gothic Book" w:hAnsi="Franklin Gothic Book" w:cs="Tahoma"/>
                <w:sz w:val="22"/>
                <w:szCs w:val="22"/>
              </w:rPr>
            </w:pPr>
            <w:r w:rsidRPr="002917A8">
              <w:rPr>
                <w:rFonts w:ascii="Franklin Gothic Book" w:hAnsi="Franklin Gothic Book" w:cs="Tahoma"/>
                <w:sz w:val="22"/>
                <w:szCs w:val="22"/>
              </w:rPr>
              <w:t>……………………………………… - …………………………………… - ……………………………… - …………………………</w:t>
            </w:r>
          </w:p>
          <w:p w:rsidR="00ED74EE" w:rsidRPr="002917A8" w:rsidRDefault="00ED74EE" w:rsidP="00EB11FC">
            <w:pPr>
              <w:numPr>
                <w:ilvl w:val="0"/>
                <w:numId w:val="49"/>
              </w:numPr>
              <w:spacing w:line="300" w:lineRule="auto"/>
              <w:contextualSpacing/>
              <w:rPr>
                <w:rFonts w:ascii="Franklin Gothic Book" w:hAnsi="Franklin Gothic Book" w:cs="Tahoma"/>
                <w:sz w:val="22"/>
                <w:szCs w:val="22"/>
              </w:rPr>
            </w:pPr>
            <w:r w:rsidRPr="002917A8">
              <w:rPr>
                <w:rFonts w:ascii="Franklin Gothic Book" w:hAnsi="Franklin Gothic Book" w:cs="Tahoma"/>
                <w:sz w:val="22"/>
                <w:szCs w:val="22"/>
              </w:rPr>
              <w:t>……………………………………… - …………………………………… - ……………………………… - …………………………</w:t>
            </w:r>
          </w:p>
          <w:p w:rsidR="00ED74EE" w:rsidRPr="002917A8" w:rsidRDefault="00ED74EE" w:rsidP="00EB11FC">
            <w:pPr>
              <w:numPr>
                <w:ilvl w:val="0"/>
                <w:numId w:val="49"/>
              </w:numPr>
              <w:spacing w:line="300" w:lineRule="auto"/>
              <w:contextualSpacing/>
              <w:rPr>
                <w:rFonts w:ascii="Franklin Gothic Book" w:hAnsi="Franklin Gothic Book" w:cs="Tahoma"/>
                <w:sz w:val="22"/>
                <w:szCs w:val="22"/>
              </w:rPr>
            </w:pPr>
            <w:r w:rsidRPr="002917A8">
              <w:rPr>
                <w:rFonts w:ascii="Franklin Gothic Book" w:hAnsi="Franklin Gothic Book" w:cs="Tahoma"/>
                <w:sz w:val="22"/>
                <w:szCs w:val="22"/>
              </w:rPr>
              <w:t>……………………………………… - …………………………………… - ……………………………… - …………………………</w:t>
            </w:r>
          </w:p>
          <w:p w:rsidR="00ED74EE" w:rsidRPr="002917A8" w:rsidRDefault="00ED74EE" w:rsidP="00EB11FC">
            <w:pPr>
              <w:numPr>
                <w:ilvl w:val="0"/>
                <w:numId w:val="49"/>
              </w:numPr>
              <w:spacing w:line="300" w:lineRule="auto"/>
              <w:contextualSpacing/>
              <w:rPr>
                <w:rFonts w:ascii="Franklin Gothic Book" w:hAnsi="Franklin Gothic Book" w:cs="Tahoma"/>
                <w:sz w:val="22"/>
                <w:szCs w:val="22"/>
              </w:rPr>
            </w:pPr>
            <w:r w:rsidRPr="002917A8">
              <w:rPr>
                <w:rFonts w:ascii="Franklin Gothic Book" w:hAnsi="Franklin Gothic Book" w:cs="Tahoma"/>
                <w:sz w:val="22"/>
                <w:szCs w:val="22"/>
              </w:rPr>
              <w:t>……………………………………… - …………………………………… - ……………………………… - …………………………</w:t>
            </w:r>
          </w:p>
          <w:p w:rsidR="00ED74EE" w:rsidRPr="002917A8" w:rsidRDefault="00ED74EE" w:rsidP="0098588F">
            <w:pPr>
              <w:spacing w:line="300" w:lineRule="auto"/>
              <w:ind w:left="708"/>
              <w:rPr>
                <w:rFonts w:ascii="Franklin Gothic Book" w:hAnsi="Franklin Gothic Book" w:cs="Tahoma"/>
                <w:sz w:val="22"/>
                <w:szCs w:val="22"/>
              </w:rPr>
            </w:pPr>
          </w:p>
        </w:tc>
      </w:tr>
      <w:tr w:rsidR="00ED74EE" w:rsidRPr="002917A8" w:rsidTr="0098588F">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rsidR="00ED74EE" w:rsidRPr="002917A8" w:rsidRDefault="00ED74EE" w:rsidP="0098588F">
            <w:pPr>
              <w:spacing w:line="300" w:lineRule="auto"/>
              <w:jc w:val="center"/>
              <w:rPr>
                <w:rFonts w:ascii="Franklin Gothic Book" w:hAnsi="Franklin Gothic Book" w:cs="Tahoma"/>
                <w:b/>
                <w:sz w:val="22"/>
                <w:szCs w:val="22"/>
              </w:rPr>
            </w:pPr>
            <w:r w:rsidRPr="002917A8">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rsidR="00ED74EE" w:rsidRPr="002917A8" w:rsidRDefault="00ED74EE" w:rsidP="0098588F">
            <w:pPr>
              <w:spacing w:line="300" w:lineRule="auto"/>
              <w:jc w:val="center"/>
              <w:rPr>
                <w:rFonts w:ascii="Franklin Gothic Book" w:hAnsi="Franklin Gothic Book" w:cs="Tahoma"/>
                <w:b/>
                <w:sz w:val="22"/>
                <w:szCs w:val="22"/>
              </w:rPr>
            </w:pPr>
            <w:r w:rsidRPr="002917A8">
              <w:rPr>
                <w:rFonts w:ascii="Franklin Gothic Book" w:hAnsi="Franklin Gothic Book" w:cs="Tahoma"/>
                <w:b/>
                <w:sz w:val="22"/>
                <w:szCs w:val="22"/>
              </w:rPr>
              <w:t>Data</w:t>
            </w:r>
          </w:p>
        </w:tc>
      </w:tr>
      <w:tr w:rsidR="00ED74EE" w:rsidRPr="002917A8" w:rsidTr="0098588F">
        <w:trPr>
          <w:trHeight w:val="164"/>
        </w:trPr>
        <w:tc>
          <w:tcPr>
            <w:tcW w:w="6026" w:type="dxa"/>
            <w:gridSpan w:val="5"/>
            <w:tcBorders>
              <w:top w:val="single" w:sz="2" w:space="0" w:color="000000"/>
              <w:left w:val="single" w:sz="12" w:space="0" w:color="auto"/>
              <w:bottom w:val="single" w:sz="12" w:space="0" w:color="000000"/>
            </w:tcBorders>
            <w:shd w:val="clear" w:color="auto" w:fill="auto"/>
          </w:tcPr>
          <w:p w:rsidR="00ED74EE" w:rsidRPr="002917A8" w:rsidRDefault="00ED74EE" w:rsidP="0098588F">
            <w:pPr>
              <w:spacing w:line="300" w:lineRule="auto"/>
              <w:jc w:val="center"/>
              <w:rPr>
                <w:rFonts w:ascii="Franklin Gothic Book" w:hAnsi="Franklin Gothic Book" w:cs="Tahoma"/>
                <w:sz w:val="22"/>
                <w:szCs w:val="22"/>
              </w:rPr>
            </w:pPr>
          </w:p>
          <w:p w:rsidR="00ED74EE" w:rsidRPr="002917A8" w:rsidRDefault="00ED74EE" w:rsidP="0098588F">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rsidR="00ED74EE" w:rsidRPr="002917A8" w:rsidRDefault="00ED74EE" w:rsidP="0098588F">
            <w:pPr>
              <w:spacing w:line="300" w:lineRule="auto"/>
              <w:jc w:val="center"/>
              <w:rPr>
                <w:rFonts w:ascii="Franklin Gothic Book" w:hAnsi="Franklin Gothic Book" w:cs="Tahoma"/>
                <w:sz w:val="22"/>
                <w:szCs w:val="22"/>
              </w:rPr>
            </w:pPr>
          </w:p>
        </w:tc>
      </w:tr>
    </w:tbl>
    <w:p w:rsidR="00ED74EE" w:rsidRPr="002917A8" w:rsidRDefault="00ED74EE" w:rsidP="00ED74EE">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ED74EE" w:rsidRPr="002917A8" w:rsidTr="0098588F">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ED74EE" w:rsidRPr="002917A8" w:rsidRDefault="00ED74EE" w:rsidP="0098588F">
            <w:pPr>
              <w:spacing w:line="300" w:lineRule="auto"/>
              <w:jc w:val="center"/>
              <w:rPr>
                <w:rFonts w:ascii="Franklin Gothic Book" w:hAnsi="Franklin Gothic Book" w:cs="Tahoma"/>
                <w:b/>
                <w:sz w:val="22"/>
                <w:szCs w:val="22"/>
              </w:rPr>
            </w:pPr>
            <w:r w:rsidRPr="002917A8">
              <w:rPr>
                <w:rFonts w:ascii="Franklin Gothic Book" w:hAnsi="Franklin Gothic Book" w:cs="Tahoma"/>
                <w:b/>
                <w:sz w:val="22"/>
                <w:szCs w:val="22"/>
              </w:rPr>
              <w:t>Część do wypełnienia przez Inspektora Ochrony Danych Osobowych ENEA Elektrownia Połaniec S.A.</w:t>
            </w:r>
          </w:p>
        </w:tc>
      </w:tr>
      <w:tr w:rsidR="00ED74EE" w:rsidRPr="002917A8" w:rsidTr="0098588F">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ED74EE" w:rsidRPr="002917A8" w:rsidRDefault="00ED74EE" w:rsidP="0098588F">
            <w:pPr>
              <w:spacing w:line="300" w:lineRule="auto"/>
              <w:rPr>
                <w:rFonts w:ascii="Franklin Gothic Book" w:hAnsi="Franklin Gothic Book" w:cs="Tahoma"/>
                <w:sz w:val="22"/>
                <w:szCs w:val="22"/>
              </w:rPr>
            </w:pPr>
            <w:r w:rsidRPr="002917A8">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rsidR="00ED74EE" w:rsidRPr="002917A8" w:rsidRDefault="00ED74EE" w:rsidP="0098588F">
            <w:pPr>
              <w:spacing w:line="300" w:lineRule="auto"/>
              <w:rPr>
                <w:rFonts w:ascii="Franklin Gothic Book" w:hAnsi="Franklin Gothic Book" w:cs="Tahoma"/>
                <w:sz w:val="22"/>
                <w:szCs w:val="22"/>
              </w:rPr>
            </w:pPr>
          </w:p>
          <w:p w:rsidR="00ED74EE" w:rsidRPr="002917A8" w:rsidRDefault="00ED74EE" w:rsidP="0098588F">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rsidR="00ED74EE" w:rsidRPr="002917A8" w:rsidRDefault="00ED74EE" w:rsidP="0098588F">
            <w:pPr>
              <w:spacing w:line="300" w:lineRule="auto"/>
              <w:jc w:val="center"/>
              <w:rPr>
                <w:rFonts w:ascii="Franklin Gothic Book" w:hAnsi="Franklin Gothic Book" w:cs="Tahoma"/>
                <w:sz w:val="22"/>
                <w:szCs w:val="22"/>
              </w:rPr>
            </w:pPr>
            <w:r w:rsidRPr="002917A8">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rsidR="00ED74EE" w:rsidRPr="002917A8" w:rsidRDefault="00ED74EE" w:rsidP="0098588F">
            <w:pPr>
              <w:spacing w:line="300" w:lineRule="auto"/>
              <w:rPr>
                <w:rFonts w:ascii="Franklin Gothic Book" w:hAnsi="Franklin Gothic Book" w:cs="Tahoma"/>
                <w:sz w:val="22"/>
                <w:szCs w:val="22"/>
              </w:rPr>
            </w:pPr>
          </w:p>
        </w:tc>
      </w:tr>
    </w:tbl>
    <w:p w:rsidR="00116F89" w:rsidRDefault="00116F89" w:rsidP="004B4493">
      <w:pPr>
        <w:spacing w:after="120"/>
        <w:jc w:val="both"/>
        <w:rPr>
          <w:rFonts w:ascii="Franklin Gothic Book" w:hAnsi="Franklin Gothic Book"/>
          <w:sz w:val="22"/>
          <w:szCs w:val="22"/>
        </w:rPr>
      </w:pPr>
    </w:p>
    <w:p w:rsidR="00116F89" w:rsidRDefault="00116F89">
      <w:pPr>
        <w:spacing w:after="160" w:line="259" w:lineRule="auto"/>
        <w:rPr>
          <w:rFonts w:ascii="Franklin Gothic Book" w:hAnsi="Franklin Gothic Book"/>
          <w:sz w:val="22"/>
          <w:szCs w:val="22"/>
        </w:rPr>
      </w:pPr>
      <w:r>
        <w:rPr>
          <w:rFonts w:ascii="Franklin Gothic Book" w:hAnsi="Franklin Gothic Book"/>
          <w:sz w:val="22"/>
          <w:szCs w:val="22"/>
        </w:rPr>
        <w:br w:type="page"/>
      </w:r>
    </w:p>
    <w:p w:rsidR="00116F89" w:rsidRPr="009F66A8" w:rsidRDefault="00116F89" w:rsidP="00116F89">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color w:val="000000" w:themeColor="text1"/>
        </w:rPr>
        <w:t>Załącznik nr 4 do Ogłoszenia – Aukcja elektroniczna</w:t>
      </w:r>
      <w:r w:rsidRPr="009F66A8">
        <w:rPr>
          <w:rFonts w:ascii="Franklin Gothic Book" w:hAnsi="Franklin Gothic Book" w:cs="Arial"/>
          <w:b/>
          <w:color w:val="000000" w:themeColor="text1"/>
        </w:rPr>
        <w:t xml:space="preserve"> </w:t>
      </w:r>
    </w:p>
    <w:p w:rsidR="00116F89" w:rsidRPr="009F66A8" w:rsidRDefault="00116F89" w:rsidP="00116F89">
      <w:pPr>
        <w:pStyle w:val="Akapitzlist"/>
        <w:spacing w:after="150"/>
        <w:ind w:left="792"/>
        <w:jc w:val="center"/>
        <w:rPr>
          <w:rFonts w:ascii="Franklin Gothic Book" w:hAnsi="Franklin Gothic Book" w:cs="Calibri"/>
          <w:color w:val="000000"/>
        </w:rPr>
      </w:pPr>
    </w:p>
    <w:p w:rsidR="00116F89" w:rsidRPr="009F66A8" w:rsidRDefault="00116F89" w:rsidP="00116F89">
      <w:pPr>
        <w:pStyle w:val="Akapitzlist"/>
        <w:spacing w:after="150"/>
        <w:ind w:left="792"/>
        <w:jc w:val="center"/>
        <w:rPr>
          <w:rFonts w:ascii="Franklin Gothic Book" w:hAnsi="Franklin Gothic Book" w:cs="Calibri"/>
          <w:b/>
        </w:rPr>
      </w:pPr>
      <w:r w:rsidRPr="009F66A8">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116F89" w:rsidRPr="009F66A8" w:rsidTr="00B3708F">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116F89" w:rsidRPr="009F66A8" w:rsidRDefault="00116F89" w:rsidP="00B3708F">
            <w:pPr>
              <w:tabs>
                <w:tab w:val="left" w:pos="3402"/>
              </w:tabs>
              <w:spacing w:line="320" w:lineRule="atLeast"/>
              <w:jc w:val="both"/>
              <w:rPr>
                <w:rFonts w:ascii="Franklin Gothic Book" w:hAnsi="Franklin Gothic Book" w:cs="Calibri"/>
                <w:b/>
                <w:color w:val="000000"/>
                <w:sz w:val="22"/>
                <w:szCs w:val="22"/>
              </w:rPr>
            </w:pPr>
            <w:r w:rsidRPr="009F66A8">
              <w:rPr>
                <w:rFonts w:ascii="Franklin Gothic Book" w:hAnsi="Franklin Gothic Book" w:cs="Calibri"/>
                <w:b/>
                <w:color w:val="000000"/>
                <w:sz w:val="22"/>
                <w:szCs w:val="22"/>
              </w:rPr>
              <w:t>AUKCJA ELEKTRONICZNA</w:t>
            </w:r>
          </w:p>
        </w:tc>
      </w:tr>
    </w:tbl>
    <w:p w:rsidR="00116F89" w:rsidRPr="009F66A8" w:rsidRDefault="00116F89" w:rsidP="00116F89">
      <w:pPr>
        <w:tabs>
          <w:tab w:val="left" w:pos="3402"/>
        </w:tabs>
        <w:spacing w:line="320" w:lineRule="atLeast"/>
        <w:jc w:val="both"/>
        <w:rPr>
          <w:rFonts w:ascii="Franklin Gothic Book" w:hAnsi="Franklin Gothic Book" w:cs="Calibri"/>
          <w:b/>
          <w:color w:val="000000"/>
          <w:sz w:val="22"/>
          <w:szCs w:val="22"/>
          <w:u w:val="single"/>
        </w:rPr>
      </w:pPr>
    </w:p>
    <w:p w:rsidR="00116F89" w:rsidRPr="009F66A8" w:rsidRDefault="00116F89" w:rsidP="00116F89">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I. Warunki</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Zamawiający w celu wyboru najkorzystniejszej Oferty przewiduje przeprowadzenie aukcji elektronicznej.</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2.</w:t>
      </w:r>
      <w:r w:rsidRPr="009F66A8">
        <w:rPr>
          <w:rFonts w:ascii="Franklin Gothic Book" w:hAnsi="Franklin Gothic Book" w:cs="Calibri"/>
          <w:color w:val="000000"/>
          <w:sz w:val="22"/>
          <w:szCs w:val="22"/>
        </w:rPr>
        <w:tab/>
        <w:t>Aukcja elektroniczna zostanie przeprowadzona na Platformie zakupowej firmy eB2B.</w:t>
      </w:r>
    </w:p>
    <w:p w:rsidR="00116F89" w:rsidRPr="009F66A8" w:rsidRDefault="00116F89" w:rsidP="00116F89">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9F66A8">
        <w:rPr>
          <w:rFonts w:ascii="Franklin Gothic Book" w:hAnsi="Franklin Gothic Book" w:cs="Calibri"/>
          <w:color w:val="000000"/>
          <w:sz w:val="22"/>
          <w:szCs w:val="22"/>
        </w:rPr>
        <w:t>3.</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w:t>
      </w:r>
      <w:r w:rsidRPr="009F66A8">
        <w:rPr>
          <w:rFonts w:ascii="Franklin Gothic Book" w:hAnsi="Franklin Gothic Book" w:cs="Calibri"/>
          <w:color w:val="000000"/>
          <w:sz w:val="22"/>
          <w:szCs w:val="22"/>
        </w:rPr>
        <w:tab/>
        <w:t>Kryteriami oceny ofert są:</w:t>
      </w:r>
    </w:p>
    <w:p w:rsidR="00116F89" w:rsidRPr="009F66A8" w:rsidRDefault="00116F89" w:rsidP="00116F89">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4.1.</w:t>
      </w:r>
      <w:r w:rsidRPr="009F66A8">
        <w:rPr>
          <w:rFonts w:ascii="Franklin Gothic Book" w:hAnsi="Franklin Gothic Book" w:cs="Calibri"/>
          <w:color w:val="000000"/>
          <w:sz w:val="22"/>
          <w:szCs w:val="22"/>
        </w:rPr>
        <w:tab/>
        <w:t>Cena netto.</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w:t>
      </w:r>
      <w:r w:rsidRPr="009F66A8">
        <w:rPr>
          <w:rFonts w:ascii="Franklin Gothic Book" w:hAnsi="Franklin Gothic Book" w:cs="Calibri"/>
          <w:color w:val="000000"/>
          <w:sz w:val="22"/>
          <w:szCs w:val="22"/>
        </w:rPr>
        <w:tab/>
        <w:t>Parametrami zmiennymi w aukcji elektronicznej będą:</w:t>
      </w:r>
    </w:p>
    <w:p w:rsidR="00116F89" w:rsidRPr="009F66A8" w:rsidRDefault="00116F89" w:rsidP="00116F89">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5.1.</w:t>
      </w:r>
      <w:r w:rsidRPr="009F66A8">
        <w:rPr>
          <w:rFonts w:ascii="Franklin Gothic Book" w:hAnsi="Franklin Gothic Book" w:cs="Calibri"/>
          <w:color w:val="000000"/>
          <w:sz w:val="22"/>
          <w:szCs w:val="22"/>
        </w:rPr>
        <w:tab/>
        <w:t>Cena netto,</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116F89" w:rsidRPr="009F66A8" w:rsidRDefault="00116F89" w:rsidP="00116F89">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10.  Za najkorzystniejszą Zamawiający uzna ofertę z najwyższą punktacją.</w:t>
      </w:r>
    </w:p>
    <w:p w:rsidR="00116F89" w:rsidRPr="009F66A8" w:rsidRDefault="00116F89" w:rsidP="00116F89">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116F89" w:rsidRPr="009F66A8" w:rsidRDefault="00116F89" w:rsidP="00116F89">
      <w:pPr>
        <w:tabs>
          <w:tab w:val="left" w:pos="3402"/>
        </w:tabs>
        <w:spacing w:line="320" w:lineRule="atLeast"/>
        <w:jc w:val="both"/>
        <w:rPr>
          <w:rFonts w:ascii="Franklin Gothic Book" w:hAnsi="Franklin Gothic Book" w:cs="Calibri"/>
          <w:color w:val="000000"/>
          <w:sz w:val="22"/>
          <w:szCs w:val="22"/>
        </w:rPr>
      </w:pPr>
    </w:p>
    <w:p w:rsidR="00116F89" w:rsidRPr="009F66A8" w:rsidRDefault="00116F89" w:rsidP="00116F89">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 Wymagania dotyczące rejestracji i identyfikacji Wykonawców </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1. Wykonawcy, których oferty nie podlegają odrzuceniu zostaną dopuszczeni do aukcji</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34" w:history="1">
        <w:r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5" w:history="1">
        <w:r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w zakładce KONTAKTY)  w celu uzupełnienia danych </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116F89" w:rsidRPr="009F66A8" w:rsidRDefault="00116F89" w:rsidP="00116F89">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 xml:space="preserve">5. Fakt otrzymania drogą elektroniczną zaproszeń Wykonawcy potwierdzają Zamawiającemu niezwłocznie na adresy e-mail: </w:t>
      </w:r>
      <w:hyperlink r:id="rId36" w:history="1">
        <w:r w:rsidRPr="009F66A8">
          <w:rPr>
            <w:rStyle w:val="Hipercze"/>
            <w:rFonts w:ascii="Franklin Gothic Book" w:hAnsi="Franklin Gothic Book" w:cs="Calibri"/>
            <w:sz w:val="22"/>
            <w:szCs w:val="22"/>
          </w:rPr>
          <w:t>jozef.pietras@enea.pl</w:t>
        </w:r>
      </w:hyperlink>
      <w:r w:rsidRPr="009F66A8">
        <w:rPr>
          <w:rFonts w:ascii="Franklin Gothic Book" w:hAnsi="Franklin Gothic Book" w:cs="Calibri"/>
          <w:color w:val="000000"/>
          <w:sz w:val="22"/>
          <w:szCs w:val="22"/>
        </w:rPr>
        <w:t xml:space="preserve"> oraz </w:t>
      </w:r>
      <w:hyperlink r:id="rId37" w:history="1">
        <w:r w:rsidR="003B6239" w:rsidRPr="004F05A9">
          <w:rPr>
            <w:rStyle w:val="Hipercze"/>
            <w:rFonts w:ascii="Franklin Gothic Book" w:hAnsi="Franklin Gothic Book" w:cs="Arial"/>
            <w:sz w:val="22"/>
            <w:szCs w:val="22"/>
          </w:rPr>
          <w:t>mariusz.janowski@enea.pl</w:t>
        </w:r>
      </w:hyperlink>
      <w:r w:rsidRPr="009F66A8">
        <w:rPr>
          <w:rFonts w:ascii="Franklin Gothic Book" w:hAnsi="Franklin Gothic Book" w:cs="Calibri"/>
          <w:color w:val="000000"/>
          <w:sz w:val="22"/>
          <w:szCs w:val="22"/>
        </w:rPr>
        <w:t xml:space="preserve">, niezależnie od ich zamiaru wzięcia udziału w aukcji. </w:t>
      </w:r>
    </w:p>
    <w:p w:rsidR="00116F89" w:rsidRPr="009F66A8" w:rsidRDefault="00116F89" w:rsidP="00116F89">
      <w:pPr>
        <w:tabs>
          <w:tab w:val="left" w:pos="3402"/>
        </w:tabs>
        <w:spacing w:line="320" w:lineRule="atLeast"/>
        <w:ind w:left="284" w:hanging="284"/>
        <w:jc w:val="both"/>
        <w:rPr>
          <w:rFonts w:ascii="Franklin Gothic Book" w:hAnsi="Franklin Gothic Book" w:cs="Calibri"/>
          <w:b/>
          <w:color w:val="000000"/>
          <w:sz w:val="22"/>
          <w:szCs w:val="22"/>
          <w:highlight w:val="green"/>
        </w:rPr>
      </w:pPr>
    </w:p>
    <w:p w:rsidR="00116F89" w:rsidRPr="009F66A8" w:rsidRDefault="00116F89" w:rsidP="00116F89">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rsidR="00116F89" w:rsidRPr="009F66A8" w:rsidRDefault="00116F89" w:rsidP="00EB11FC">
      <w:pPr>
        <w:numPr>
          <w:ilvl w:val="1"/>
          <w:numId w:val="62"/>
        </w:numPr>
        <w:spacing w:line="320" w:lineRule="atLeast"/>
        <w:ind w:left="284" w:hanging="284"/>
        <w:contextualSpacing/>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Udział w licytacji elektronicznej wymaga posiadania komputera klasy PC lub Mac, o następującej konfiguracji: pamięć min 1024 MB RAM, jeden z systemów operacyjnych – Windows 7 lub nowszy, Mac OS X 10.4 lub nowszy, oraz</w:t>
      </w:r>
    </w:p>
    <w:p w:rsidR="00116F89" w:rsidRPr="009F66A8" w:rsidRDefault="00116F89" w:rsidP="00116F89">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•dostęp do sieci Internet,</w:t>
      </w:r>
    </w:p>
    <w:p w:rsidR="00116F89" w:rsidRPr="009F66A8" w:rsidRDefault="00116F89" w:rsidP="00116F89">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•włączona obsługa JavaScript,</w:t>
      </w:r>
    </w:p>
    <w:p w:rsidR="00116F89" w:rsidRPr="009F66A8" w:rsidRDefault="00116F89" w:rsidP="00116F89">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•zalecana szybkość łącza internetowego powyżej 500 KB/s,</w:t>
      </w:r>
    </w:p>
    <w:p w:rsidR="00116F89" w:rsidRPr="009F66A8" w:rsidRDefault="00116F89" w:rsidP="00116F89">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•zainstalowany Acrobat Reader,</w:t>
      </w:r>
    </w:p>
    <w:p w:rsidR="00116F89" w:rsidRPr="009F66A8" w:rsidRDefault="00116F89" w:rsidP="00116F89">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116F89" w:rsidRPr="009F66A8" w:rsidRDefault="00116F89" w:rsidP="00116F89">
      <w:pPr>
        <w:spacing w:after="160" w:line="259" w:lineRule="auto"/>
        <w:rPr>
          <w:rFonts w:ascii="Franklin Gothic Book" w:hAnsi="Franklin Gothic Book" w:cs="Arial"/>
          <w:b/>
          <w:color w:val="000000" w:themeColor="text1"/>
          <w:sz w:val="22"/>
          <w:szCs w:val="22"/>
        </w:rPr>
      </w:pPr>
    </w:p>
    <w:p w:rsidR="00116F89" w:rsidRPr="009F66A8" w:rsidRDefault="00116F89" w:rsidP="00116F89">
      <w:pPr>
        <w:spacing w:after="160" w:line="259" w:lineRule="auto"/>
        <w:rPr>
          <w:rFonts w:ascii="Franklin Gothic Book" w:eastAsia="Calibri" w:hAnsi="Franklin Gothic Book" w:cs="Arial"/>
          <w:b/>
          <w:color w:val="000000" w:themeColor="text1"/>
          <w:sz w:val="22"/>
          <w:szCs w:val="22"/>
          <w:lang w:eastAsia="en-US"/>
        </w:rPr>
      </w:pPr>
    </w:p>
    <w:p w:rsidR="00116F89" w:rsidRPr="009F66A8" w:rsidRDefault="00116F89" w:rsidP="00116F89">
      <w:pPr>
        <w:spacing w:after="160" w:line="259" w:lineRule="auto"/>
        <w:rPr>
          <w:rFonts w:ascii="Franklin Gothic Book" w:eastAsia="Calibri" w:hAnsi="Franklin Gothic Book" w:cs="Arial"/>
          <w:b/>
          <w:color w:val="000000" w:themeColor="text1"/>
          <w:sz w:val="22"/>
          <w:szCs w:val="22"/>
          <w:lang w:eastAsia="en-US"/>
        </w:rPr>
      </w:pPr>
      <w:r w:rsidRPr="009F66A8">
        <w:rPr>
          <w:rFonts w:ascii="Franklin Gothic Book" w:hAnsi="Franklin Gothic Book" w:cs="Arial"/>
          <w:b/>
          <w:color w:val="000000" w:themeColor="text1"/>
          <w:sz w:val="22"/>
          <w:szCs w:val="22"/>
        </w:rPr>
        <w:br w:type="page"/>
      </w:r>
    </w:p>
    <w:p w:rsidR="00116F89" w:rsidRPr="009F66A8" w:rsidRDefault="00116F89" w:rsidP="00116F89">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b/>
          <w:color w:val="000000" w:themeColor="text1"/>
        </w:rPr>
        <w:t>Załącznik nr 5 do Ogłoszenia</w:t>
      </w:r>
    </w:p>
    <w:p w:rsidR="00116F89" w:rsidRPr="009F66A8" w:rsidRDefault="00116F89" w:rsidP="00116F89">
      <w:pPr>
        <w:pStyle w:val="Akapitzlist"/>
        <w:spacing w:after="120"/>
        <w:ind w:left="1080"/>
        <w:jc w:val="right"/>
        <w:rPr>
          <w:rFonts w:ascii="Franklin Gothic Book" w:hAnsi="Franklin Gothic Book" w:cstheme="minorHAnsi"/>
          <w:b/>
          <w:bCs/>
        </w:rPr>
      </w:pPr>
    </w:p>
    <w:p w:rsidR="00116F89" w:rsidRPr="009F66A8" w:rsidRDefault="00116F89" w:rsidP="00116F89">
      <w:pPr>
        <w:pStyle w:val="Akapitzlist"/>
        <w:spacing w:after="120"/>
        <w:ind w:left="1080"/>
        <w:jc w:val="center"/>
        <w:rPr>
          <w:rFonts w:ascii="Franklin Gothic Book" w:hAnsi="Franklin Gothic Book" w:cstheme="minorHAnsi"/>
          <w:b/>
          <w:bCs/>
        </w:rPr>
      </w:pPr>
      <w:r w:rsidRPr="009F66A8">
        <w:rPr>
          <w:rFonts w:ascii="Franklin Gothic Book" w:hAnsi="Franklin Gothic Book" w:cstheme="minorHAnsi"/>
          <w:b/>
          <w:bCs/>
        </w:rPr>
        <w:t xml:space="preserve">WIZJA LOKALNA </w:t>
      </w:r>
    </w:p>
    <w:p w:rsidR="00116F89" w:rsidRPr="00955EE1" w:rsidRDefault="00116F89" w:rsidP="00EB11FC">
      <w:pPr>
        <w:pStyle w:val="Akapitzlist"/>
        <w:numPr>
          <w:ilvl w:val="0"/>
          <w:numId w:val="64"/>
        </w:numPr>
        <w:jc w:val="both"/>
        <w:rPr>
          <w:rFonts w:ascii="Franklin Gothic Book" w:hAnsi="Franklin Gothic Book"/>
        </w:rPr>
      </w:pPr>
      <w:r w:rsidRPr="00955EE1">
        <w:rPr>
          <w:rFonts w:ascii="Franklin Gothic Book" w:hAnsi="Franklin Gothic Book"/>
        </w:rPr>
        <w:t xml:space="preserve">Zamawiający przewiduje wizję lokalną w miejscu planowanych </w:t>
      </w:r>
      <w:r w:rsidR="00950BE7">
        <w:rPr>
          <w:rFonts w:ascii="Franklin Gothic Book" w:hAnsi="Franklin Gothic Book"/>
        </w:rPr>
        <w:t>prac</w:t>
      </w:r>
      <w:r w:rsidRPr="00955EE1">
        <w:rPr>
          <w:rFonts w:ascii="Franklin Gothic Book" w:hAnsi="Franklin Gothic Book"/>
        </w:rPr>
        <w:t xml:space="preserve"> w </w:t>
      </w:r>
      <w:r w:rsidR="00A87C15">
        <w:rPr>
          <w:rFonts w:ascii="Franklin Gothic Book" w:hAnsi="Franklin Gothic Book"/>
        </w:rPr>
        <w:t>uzgodnionym z Zamawiającym terminie.</w:t>
      </w:r>
      <w:r w:rsidRPr="00955EE1">
        <w:rPr>
          <w:rFonts w:ascii="Franklin Gothic Book" w:hAnsi="Franklin Gothic Book"/>
        </w:rPr>
        <w:t xml:space="preserve"> </w:t>
      </w:r>
      <w:r w:rsidR="00A87C15">
        <w:rPr>
          <w:rFonts w:ascii="Franklin Gothic Book" w:hAnsi="Franklin Gothic Book"/>
        </w:rPr>
        <w:t>M</w:t>
      </w:r>
      <w:r w:rsidRPr="00955EE1">
        <w:rPr>
          <w:rFonts w:ascii="Franklin Gothic Book" w:hAnsi="Franklin Gothic Book"/>
        </w:rPr>
        <w:t>iejsce spotkania: brama nr 1 Enea Elektrownia Połaniec S.A.</w:t>
      </w:r>
    </w:p>
    <w:p w:rsidR="00116F89" w:rsidRPr="00955EE1" w:rsidRDefault="00116F89" w:rsidP="00EB11FC">
      <w:pPr>
        <w:pStyle w:val="Akapitzlist"/>
        <w:numPr>
          <w:ilvl w:val="0"/>
          <w:numId w:val="64"/>
        </w:numPr>
        <w:spacing w:after="0" w:line="240" w:lineRule="auto"/>
        <w:jc w:val="both"/>
        <w:rPr>
          <w:rFonts w:ascii="Franklin Gothic Book" w:hAnsi="Franklin Gothic Book" w:cstheme="minorHAnsi"/>
          <w:color w:val="000000" w:themeColor="text1"/>
        </w:rPr>
      </w:pPr>
      <w:r w:rsidRPr="00955EE1">
        <w:rPr>
          <w:rFonts w:ascii="Franklin Gothic Book" w:hAnsi="Franklin Gothic Book" w:cstheme="minorHAnsi"/>
          <w:b/>
          <w:color w:val="000000" w:themeColor="text1"/>
        </w:rPr>
        <w:t xml:space="preserve">Jednakże uczestnictwo w wizji lokalnej </w:t>
      </w:r>
      <w:r w:rsidRPr="00164EDB">
        <w:rPr>
          <w:rFonts w:ascii="Franklin Gothic Book" w:hAnsi="Franklin Gothic Book" w:cstheme="minorHAnsi"/>
          <w:b/>
          <w:color w:val="000000" w:themeColor="text1"/>
        </w:rPr>
        <w:t>nie</w:t>
      </w:r>
      <w:r w:rsidRPr="00955EE1">
        <w:rPr>
          <w:rFonts w:ascii="Franklin Gothic Book" w:hAnsi="Franklin Gothic Book" w:cstheme="minorHAnsi"/>
          <w:b/>
          <w:color w:val="000000" w:themeColor="text1"/>
        </w:rPr>
        <w:t xml:space="preserve"> jest warunkiem koniecznym do złożenia oferty</w:t>
      </w:r>
      <w:r w:rsidRPr="00955EE1">
        <w:rPr>
          <w:rFonts w:ascii="Franklin Gothic Book" w:hAnsi="Franklin Gothic Book" w:cstheme="minorHAnsi"/>
          <w:color w:val="000000" w:themeColor="text1"/>
        </w:rPr>
        <w:t xml:space="preserve">. </w:t>
      </w:r>
    </w:p>
    <w:p w:rsidR="00116F89" w:rsidRPr="009F66A8" w:rsidRDefault="00116F89" w:rsidP="00EB11FC">
      <w:pPr>
        <w:pStyle w:val="Akapitzlist"/>
        <w:numPr>
          <w:ilvl w:val="0"/>
          <w:numId w:val="6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Wykonawcy zamierzający uczestniczyć w wizji lokalnej, powinni:</w:t>
      </w:r>
    </w:p>
    <w:p w:rsidR="00116F89" w:rsidRPr="009F66A8" w:rsidRDefault="00116F89" w:rsidP="00EB11FC">
      <w:pPr>
        <w:pStyle w:val="Akapitzlist"/>
        <w:numPr>
          <w:ilvl w:val="0"/>
          <w:numId w:val="63"/>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przybyć odpowiednio wcześniej w celu uzyskania przepustek i odbycia wstępnego szkolenia BHP (czas trwania około 2 godzin) umożliwiającego wejście na teren Enea Elektrownia Połaniec S.A.</w:t>
      </w:r>
    </w:p>
    <w:p w:rsidR="00116F89" w:rsidRPr="009F66A8" w:rsidRDefault="00116F89" w:rsidP="00EB11FC">
      <w:pPr>
        <w:pStyle w:val="Akapitzlist"/>
        <w:numPr>
          <w:ilvl w:val="0"/>
          <w:numId w:val="63"/>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rsidR="00116F89" w:rsidRPr="009F66A8" w:rsidRDefault="00116F89" w:rsidP="00EB11FC">
      <w:pPr>
        <w:pStyle w:val="Akapitzlist"/>
        <w:numPr>
          <w:ilvl w:val="0"/>
          <w:numId w:val="63"/>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rsidR="00116F89" w:rsidRPr="009F66A8" w:rsidRDefault="00116F89" w:rsidP="00EB11FC">
      <w:pPr>
        <w:pStyle w:val="Akapitzlist"/>
        <w:numPr>
          <w:ilvl w:val="0"/>
          <w:numId w:val="63"/>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wypełnić formularze (Z-1_A/Dokument związany nr 4 do I/DB/B/20/2013) z </w:t>
      </w:r>
      <w:hyperlink r:id="rId38" w:history="1">
        <w:hyperlink r:id="rId39" w:history="1">
          <w:r w:rsidRPr="009F66A8">
            <w:rPr>
              <w:rFonts w:ascii="Franklin Gothic Book" w:hAnsi="Franklin Gothic Book"/>
            </w:rPr>
            <w:t>Instrukcji</w:t>
          </w:r>
        </w:hyperlink>
        <w:r w:rsidRPr="009F66A8">
          <w:rPr>
            <w:rFonts w:ascii="Franklin Gothic Book" w:hAnsi="Franklin Gothic Book"/>
          </w:rPr>
          <w:t xml:space="preserve"> Organizacji Bezpiecznej Pracy w Enea Elektrownia Połaniec  S.A.</w:t>
        </w:r>
      </w:hyperlink>
      <w:r w:rsidRPr="009F66A8">
        <w:rPr>
          <w:rFonts w:ascii="Franklin Gothic Book" w:hAnsi="Franklin Gothic Book" w:cstheme="minorHAnsi"/>
          <w:color w:val="000000" w:themeColor="text1"/>
        </w:rPr>
        <w:t xml:space="preserve"> 9_IOBP_Dokument związany nr 4) i przesłać je z minimum 2 dniowym wyprzedzeniem w celu ustalenia godziny szkolenia.</w:t>
      </w:r>
    </w:p>
    <w:p w:rsidR="00116F89" w:rsidRPr="009F66A8" w:rsidRDefault="00116F89" w:rsidP="00116F89">
      <w:pPr>
        <w:jc w:val="both"/>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t>Osob</w:t>
      </w:r>
      <w:r w:rsidR="00E70AC4">
        <w:rPr>
          <w:rFonts w:ascii="Franklin Gothic Book" w:hAnsi="Franklin Gothic Book" w:cstheme="minorHAnsi"/>
          <w:b/>
          <w:color w:val="000000" w:themeColor="text1"/>
          <w:sz w:val="22"/>
          <w:szCs w:val="22"/>
        </w:rPr>
        <w:t>y</w:t>
      </w:r>
      <w:r w:rsidRPr="009F66A8">
        <w:rPr>
          <w:rFonts w:ascii="Franklin Gothic Book" w:hAnsi="Franklin Gothic Book" w:cstheme="minorHAnsi"/>
          <w:b/>
          <w:color w:val="000000" w:themeColor="text1"/>
          <w:sz w:val="22"/>
          <w:szCs w:val="22"/>
        </w:rPr>
        <w:t xml:space="preserve"> kontaktow</w:t>
      </w:r>
      <w:r w:rsidR="00E70AC4">
        <w:rPr>
          <w:rFonts w:ascii="Franklin Gothic Book" w:hAnsi="Franklin Gothic Book" w:cstheme="minorHAnsi"/>
          <w:b/>
          <w:color w:val="000000" w:themeColor="text1"/>
          <w:sz w:val="22"/>
          <w:szCs w:val="22"/>
        </w:rPr>
        <w:t>e</w:t>
      </w:r>
      <w:r w:rsidRPr="009F66A8">
        <w:rPr>
          <w:rFonts w:ascii="Franklin Gothic Book" w:hAnsi="Franklin Gothic Book" w:cstheme="minorHAnsi"/>
          <w:b/>
          <w:color w:val="000000" w:themeColor="text1"/>
          <w:sz w:val="22"/>
          <w:szCs w:val="22"/>
        </w:rPr>
        <w:t xml:space="preserve"> w sprawie wizji lokalnej:</w:t>
      </w:r>
    </w:p>
    <w:p w:rsidR="00116F89" w:rsidRPr="009F66A8" w:rsidRDefault="00116F89" w:rsidP="00116F89">
      <w:pPr>
        <w:jc w:val="both"/>
        <w:rPr>
          <w:rFonts w:ascii="Franklin Gothic Book" w:hAnsi="Franklin Gothic Book" w:cstheme="minorHAnsi"/>
          <w:color w:val="000000" w:themeColor="text1"/>
          <w:sz w:val="22"/>
          <w:szCs w:val="22"/>
        </w:rPr>
      </w:pPr>
    </w:p>
    <w:p w:rsidR="00950BE7" w:rsidRPr="007463DC" w:rsidRDefault="00950BE7" w:rsidP="00950BE7">
      <w:pPr>
        <w:pStyle w:val="Akapitzlist"/>
        <w:autoSpaceDE w:val="0"/>
        <w:autoSpaceDN w:val="0"/>
        <w:adjustRightInd w:val="0"/>
        <w:spacing w:line="300" w:lineRule="atLeast"/>
        <w:ind w:left="360"/>
        <w:rPr>
          <w:rFonts w:ascii="Franklin Gothic Book" w:hAnsi="Franklin Gothic Book" w:cs="Arial"/>
        </w:rPr>
      </w:pPr>
      <w:r w:rsidRPr="007463DC">
        <w:rPr>
          <w:rFonts w:ascii="Franklin Gothic Book" w:hAnsi="Franklin Gothic Book" w:cs="Arial"/>
          <w:b/>
        </w:rPr>
        <w:t>Mariusz Janowski</w:t>
      </w:r>
      <w:r>
        <w:rPr>
          <w:rFonts w:ascii="Franklin Gothic Book" w:hAnsi="Franklin Gothic Book" w:cs="Arial"/>
        </w:rPr>
        <w:t xml:space="preserve">, </w:t>
      </w:r>
      <w:r w:rsidRPr="007463DC">
        <w:rPr>
          <w:rFonts w:ascii="Franklin Gothic Book" w:hAnsi="Franklin Gothic Book" w:cs="Arial"/>
        </w:rPr>
        <w:t>tel.</w:t>
      </w:r>
      <w:r w:rsidRPr="002917A8">
        <w:rPr>
          <w:rFonts w:ascii="Franklin Gothic Book" w:hAnsi="Franklin Gothic Book" w:cs="Arial"/>
        </w:rPr>
        <w:t xml:space="preserve">: +48 15 865 63 83 lub kom.: </w:t>
      </w:r>
      <w:r w:rsidRPr="007463DC">
        <w:rPr>
          <w:rFonts w:ascii="Franklin Gothic Book" w:hAnsi="Franklin Gothic Book" w:cs="Arial"/>
        </w:rPr>
        <w:t> +48 601 164 294</w:t>
      </w:r>
    </w:p>
    <w:p w:rsidR="00116F89" w:rsidRPr="00950BE7" w:rsidRDefault="00950BE7" w:rsidP="00950BE7">
      <w:pPr>
        <w:pStyle w:val="Akapitzlist"/>
        <w:ind w:left="360"/>
        <w:rPr>
          <w:rFonts w:ascii="Franklin Gothic Book" w:hAnsi="Franklin Gothic Book" w:cs="Arial"/>
          <w:lang w:val="en-US"/>
        </w:rPr>
      </w:pPr>
      <w:r w:rsidRPr="00950BE7">
        <w:rPr>
          <w:rFonts w:ascii="Franklin Gothic Book" w:hAnsi="Franklin Gothic Book" w:cs="Arial"/>
          <w:lang w:val="en-US"/>
        </w:rPr>
        <w:t xml:space="preserve">e-mail: </w:t>
      </w:r>
      <w:r w:rsidR="00E954E5">
        <w:rPr>
          <w:rStyle w:val="Hipercze"/>
          <w:rFonts w:ascii="Franklin Gothic Book" w:hAnsi="Franklin Gothic Book"/>
          <w:lang w:val="en-US"/>
        </w:rPr>
        <w:t>mariusz.j</w:t>
      </w:r>
      <w:r w:rsidRPr="002917A8">
        <w:rPr>
          <w:rStyle w:val="Hipercze"/>
          <w:rFonts w:ascii="Franklin Gothic Book" w:hAnsi="Franklin Gothic Book"/>
          <w:lang w:val="en-US"/>
        </w:rPr>
        <w:t>anowski@enea.pl</w:t>
      </w:r>
    </w:p>
    <w:p w:rsidR="00E70AC4" w:rsidRPr="00EF31F1" w:rsidRDefault="00E70AC4" w:rsidP="00E70AC4">
      <w:pPr>
        <w:pStyle w:val="Nagwek2"/>
        <w:spacing w:before="0" w:line="319" w:lineRule="auto"/>
        <w:ind w:left="709"/>
        <w:rPr>
          <w:rStyle w:val="Nagwek3Znak"/>
          <w:rFonts w:ascii="Franklin Gothic Book" w:hAnsi="Franklin Gothic Book"/>
          <w:color w:val="auto"/>
          <w:sz w:val="22"/>
          <w:szCs w:val="22"/>
          <w:lang w:val="pl-PL"/>
        </w:rPr>
      </w:pPr>
      <w:r w:rsidRPr="00EF31F1">
        <w:rPr>
          <w:rStyle w:val="Nagwek3Znak"/>
          <w:rFonts w:ascii="Franklin Gothic Book" w:hAnsi="Franklin Gothic Book"/>
          <w:color w:val="auto"/>
          <w:sz w:val="22"/>
          <w:szCs w:val="22"/>
          <w:lang w:val="pl-PL"/>
        </w:rPr>
        <w:t>oraz</w:t>
      </w:r>
    </w:p>
    <w:p w:rsidR="00E70AC4" w:rsidRPr="00EF31F1" w:rsidRDefault="00E70AC4" w:rsidP="00164EDB">
      <w:pPr>
        <w:pStyle w:val="Nagwek2"/>
        <w:spacing w:before="0" w:line="319" w:lineRule="auto"/>
        <w:ind w:left="426"/>
        <w:rPr>
          <w:rFonts w:ascii="Franklin Gothic Book" w:hAnsi="Franklin Gothic Book" w:cs="Calibri"/>
          <w:b/>
          <w:sz w:val="22"/>
          <w:szCs w:val="22"/>
          <w:u w:val="single"/>
        </w:rPr>
      </w:pPr>
      <w:r w:rsidRPr="00164EDB">
        <w:rPr>
          <w:rStyle w:val="Nagwek3Znak"/>
          <w:rFonts w:ascii="Franklin Gothic Book" w:hAnsi="Franklin Gothic Book"/>
          <w:b/>
          <w:color w:val="auto"/>
          <w:sz w:val="22"/>
          <w:szCs w:val="22"/>
          <w:lang w:val="pl-PL"/>
        </w:rPr>
        <w:t>Włodzimierz</w:t>
      </w:r>
      <w:r w:rsidRPr="00164EDB">
        <w:rPr>
          <w:rFonts w:ascii="Franklin Gothic Book" w:hAnsi="Franklin Gothic Book" w:cs="Arial"/>
          <w:b/>
          <w:sz w:val="22"/>
          <w:szCs w:val="22"/>
          <w:lang w:val="pl-PL"/>
        </w:rPr>
        <w:t xml:space="preserve"> </w:t>
      </w:r>
      <w:r w:rsidRPr="00164EDB">
        <w:rPr>
          <w:rFonts w:ascii="Franklin Gothic Book" w:hAnsi="Franklin Gothic Book" w:cs="Arial"/>
          <w:b/>
          <w:color w:val="auto"/>
          <w:sz w:val="22"/>
          <w:szCs w:val="22"/>
          <w:lang w:val="pl-PL"/>
        </w:rPr>
        <w:t>Zierold</w:t>
      </w:r>
      <w:r w:rsidRPr="0093432E">
        <w:rPr>
          <w:rFonts w:ascii="Franklin Gothic Book" w:hAnsi="Franklin Gothic Book" w:cs="Arial"/>
          <w:b/>
          <w:color w:val="auto"/>
          <w:sz w:val="22"/>
          <w:szCs w:val="22"/>
          <w:lang w:val="pl-PL"/>
        </w:rPr>
        <w:t xml:space="preserve"> </w:t>
      </w:r>
      <w:r w:rsidRPr="0093432E">
        <w:rPr>
          <w:rFonts w:ascii="Franklin Gothic Book" w:hAnsi="Franklin Gothic Book" w:cs="Arial"/>
          <w:color w:val="auto"/>
          <w:sz w:val="22"/>
          <w:szCs w:val="22"/>
          <w:lang w:val="pl-PL"/>
        </w:rPr>
        <w:t xml:space="preserve">- tel. </w:t>
      </w:r>
      <w:r w:rsidRPr="00EF31F1">
        <w:rPr>
          <w:rFonts w:ascii="Franklin Gothic Book" w:hAnsi="Franklin Gothic Book" w:cs="Arial"/>
          <w:color w:val="auto"/>
          <w:sz w:val="22"/>
          <w:szCs w:val="22"/>
          <w:lang w:val="pl-PL"/>
        </w:rPr>
        <w:t xml:space="preserve">+48 15 865 69 62; kom. </w:t>
      </w:r>
      <w:r w:rsidRPr="00EF31F1">
        <w:rPr>
          <w:rFonts w:ascii="Franklin Gothic Book" w:hAnsi="Franklin Gothic Book" w:cs="Arial"/>
          <w:color w:val="auto"/>
          <w:sz w:val="22"/>
          <w:szCs w:val="22"/>
        </w:rPr>
        <w:t xml:space="preserve">+48 </w:t>
      </w:r>
      <w:r w:rsidRPr="00EF31F1">
        <w:rPr>
          <w:rFonts w:ascii="Franklin Gothic Book" w:hAnsi="Franklin Gothic Book" w:cs="Arial"/>
          <w:bCs/>
          <w:color w:val="auto"/>
          <w:sz w:val="22"/>
          <w:szCs w:val="22"/>
        </w:rPr>
        <w:t>604 403 426</w:t>
      </w:r>
      <w:r w:rsidRPr="00EF31F1">
        <w:rPr>
          <w:rStyle w:val="Nagwek3Znak"/>
          <w:rFonts w:ascii="Franklin Gothic Book" w:hAnsi="Franklin Gothic Book"/>
          <w:color w:val="auto"/>
          <w:sz w:val="22"/>
          <w:szCs w:val="22"/>
        </w:rPr>
        <w:t xml:space="preserve">, </w:t>
      </w:r>
      <w:r w:rsidRPr="00EF31F1">
        <w:rPr>
          <w:rStyle w:val="Nagwek3Znak"/>
          <w:rFonts w:ascii="Franklin Gothic Book" w:hAnsi="Franklin Gothic Book"/>
          <w:color w:val="auto"/>
          <w:sz w:val="22"/>
          <w:szCs w:val="22"/>
        </w:rPr>
        <w:br/>
      </w:r>
      <w:r w:rsidRPr="002917A8">
        <w:rPr>
          <w:rStyle w:val="Nagwek3Znak"/>
          <w:rFonts w:ascii="Franklin Gothic Book" w:hAnsi="Franklin Gothic Book"/>
          <w:color w:val="auto"/>
          <w:sz w:val="22"/>
          <w:szCs w:val="22"/>
          <w:lang w:val="fr-FR"/>
        </w:rPr>
        <w:t xml:space="preserve">e-mail: </w:t>
      </w:r>
      <w:r w:rsidRPr="00EF31F1">
        <w:rPr>
          <w:rStyle w:val="Nagwek3Znak"/>
          <w:rFonts w:ascii="Franklin Gothic Book" w:hAnsi="Franklin Gothic Book"/>
          <w:color w:val="0000FF"/>
          <w:sz w:val="22"/>
          <w:szCs w:val="22"/>
          <w:u w:val="single"/>
        </w:rPr>
        <w:t>wlodzimierz.zierold</w:t>
      </w:r>
      <w:hyperlink r:id="rId40" w:history="1">
        <w:r w:rsidRPr="00EF31F1">
          <w:rPr>
            <w:rStyle w:val="Hipercze"/>
            <w:rFonts w:ascii="Franklin Gothic Book" w:eastAsia="Calibri" w:hAnsi="Franklin Gothic Book" w:cs="Arial"/>
            <w:kern w:val="20"/>
            <w:sz w:val="22"/>
            <w:szCs w:val="22"/>
          </w:rPr>
          <w:t>@enea.pl</w:t>
        </w:r>
      </w:hyperlink>
    </w:p>
    <w:p w:rsidR="00116F89" w:rsidRPr="00950BE7" w:rsidRDefault="00116F89" w:rsidP="00116F89">
      <w:pPr>
        <w:ind w:left="567"/>
        <w:outlineLvl w:val="1"/>
        <w:rPr>
          <w:rFonts w:ascii="Franklin Gothic Book" w:eastAsia="Calibri" w:hAnsi="Franklin Gothic Book" w:cstheme="minorHAnsi"/>
          <w:color w:val="000000" w:themeColor="text1"/>
          <w:sz w:val="22"/>
          <w:szCs w:val="22"/>
          <w:lang w:val="en-US" w:eastAsia="en-US"/>
        </w:rPr>
      </w:pPr>
    </w:p>
    <w:p w:rsidR="00116F89" w:rsidRPr="00950BE7" w:rsidRDefault="00116F89" w:rsidP="00116F89">
      <w:pPr>
        <w:pStyle w:val="Akapitzlist"/>
        <w:ind w:left="360"/>
        <w:jc w:val="center"/>
        <w:rPr>
          <w:rFonts w:ascii="Franklin Gothic Book" w:hAnsi="Franklin Gothic Book" w:cs="Arial"/>
          <w:lang w:val="en-US"/>
        </w:rPr>
      </w:pPr>
    </w:p>
    <w:p w:rsidR="00FB56E9" w:rsidRPr="00950BE7" w:rsidRDefault="00FB56E9" w:rsidP="004B4493">
      <w:pPr>
        <w:spacing w:after="120"/>
        <w:jc w:val="both"/>
        <w:rPr>
          <w:rFonts w:ascii="Franklin Gothic Book" w:hAnsi="Franklin Gothic Book"/>
          <w:sz w:val="22"/>
          <w:szCs w:val="22"/>
          <w:lang w:val="en-US"/>
        </w:rPr>
      </w:pPr>
    </w:p>
    <w:sectPr w:rsidR="00FB56E9" w:rsidRPr="00950BE7" w:rsidSect="00F72E60">
      <w:headerReference w:type="even" r:id="rId41"/>
      <w:headerReference w:type="default" r:id="rId42"/>
      <w:footerReference w:type="even" r:id="rId43"/>
      <w:footerReference w:type="default" r:id="rId44"/>
      <w:pgSz w:w="11906" w:h="16838"/>
      <w:pgMar w:top="851" w:right="851" w:bottom="851" w:left="1418" w:header="709"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6A" w:rsidRDefault="001C006A" w:rsidP="00C715D2">
      <w:r>
        <w:separator/>
      </w:r>
    </w:p>
  </w:endnote>
  <w:endnote w:type="continuationSeparator" w:id="0">
    <w:p w:rsidR="001C006A" w:rsidRDefault="001C006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27084"/>
      <w:docPartObj>
        <w:docPartGallery w:val="Page Numbers (Bottom of Page)"/>
        <w:docPartUnique/>
      </w:docPartObj>
    </w:sdtPr>
    <w:sdtEndPr>
      <w:rPr>
        <w:sz w:val="16"/>
        <w:szCs w:val="16"/>
      </w:rPr>
    </w:sdtEndPr>
    <w:sdtContent>
      <w:sdt>
        <w:sdtPr>
          <w:rPr>
            <w:sz w:val="16"/>
            <w:szCs w:val="16"/>
          </w:rPr>
          <w:id w:val="-1101720018"/>
          <w:docPartObj>
            <w:docPartGallery w:val="Page Numbers (Top of Page)"/>
            <w:docPartUnique/>
          </w:docPartObj>
        </w:sdtPr>
        <w:sdtContent>
          <w:p w:rsidR="000A57E0" w:rsidRPr="001738B4" w:rsidRDefault="000A57E0" w:rsidP="001738B4">
            <w:pPr>
              <w:pStyle w:val="Stopka"/>
              <w:jc w:val="right"/>
              <w:rPr>
                <w:sz w:val="16"/>
                <w:szCs w:val="16"/>
              </w:rPr>
            </w:pPr>
            <w:r w:rsidRPr="001738B4">
              <w:rPr>
                <w:sz w:val="16"/>
                <w:szCs w:val="16"/>
                <w:lang w:val="pl-PL"/>
              </w:rPr>
              <w:t xml:space="preserve">Strona </w:t>
            </w:r>
            <w:r w:rsidRPr="001738B4">
              <w:rPr>
                <w:b/>
                <w:bCs/>
                <w:sz w:val="16"/>
                <w:szCs w:val="16"/>
              </w:rPr>
              <w:fldChar w:fldCharType="begin"/>
            </w:r>
            <w:r w:rsidRPr="001738B4">
              <w:rPr>
                <w:b/>
                <w:bCs/>
                <w:sz w:val="16"/>
                <w:szCs w:val="16"/>
              </w:rPr>
              <w:instrText>PAGE</w:instrText>
            </w:r>
            <w:r w:rsidRPr="001738B4">
              <w:rPr>
                <w:b/>
                <w:bCs/>
                <w:sz w:val="16"/>
                <w:szCs w:val="16"/>
              </w:rPr>
              <w:fldChar w:fldCharType="separate"/>
            </w:r>
            <w:r w:rsidR="00A97677">
              <w:rPr>
                <w:b/>
                <w:bCs/>
                <w:noProof/>
                <w:sz w:val="16"/>
                <w:szCs w:val="16"/>
              </w:rPr>
              <w:t>2</w:t>
            </w:r>
            <w:r w:rsidRPr="001738B4">
              <w:rPr>
                <w:b/>
                <w:bCs/>
                <w:sz w:val="16"/>
                <w:szCs w:val="16"/>
              </w:rPr>
              <w:fldChar w:fldCharType="end"/>
            </w:r>
            <w:r w:rsidRPr="001738B4">
              <w:rPr>
                <w:sz w:val="16"/>
                <w:szCs w:val="16"/>
                <w:lang w:val="pl-PL"/>
              </w:rPr>
              <w:t xml:space="preserve"> z </w:t>
            </w:r>
            <w:r w:rsidRPr="001738B4">
              <w:rPr>
                <w:b/>
                <w:bCs/>
                <w:sz w:val="16"/>
                <w:szCs w:val="16"/>
              </w:rPr>
              <w:fldChar w:fldCharType="begin"/>
            </w:r>
            <w:r w:rsidRPr="001738B4">
              <w:rPr>
                <w:b/>
                <w:bCs/>
                <w:sz w:val="16"/>
                <w:szCs w:val="16"/>
              </w:rPr>
              <w:instrText>NUMPAGES</w:instrText>
            </w:r>
            <w:r w:rsidRPr="001738B4">
              <w:rPr>
                <w:b/>
                <w:bCs/>
                <w:sz w:val="16"/>
                <w:szCs w:val="16"/>
              </w:rPr>
              <w:fldChar w:fldCharType="separate"/>
            </w:r>
            <w:r w:rsidR="00A97677">
              <w:rPr>
                <w:b/>
                <w:bCs/>
                <w:noProof/>
                <w:sz w:val="16"/>
                <w:szCs w:val="16"/>
              </w:rPr>
              <w:t>47</w:t>
            </w:r>
            <w:r w:rsidRPr="001738B4">
              <w:rPr>
                <w:b/>
                <w:bCs/>
                <w:sz w:val="16"/>
                <w:szCs w:val="16"/>
              </w:rPr>
              <w:fldChar w:fldCharType="end"/>
            </w:r>
          </w:p>
        </w:sdtContent>
      </w:sdt>
    </w:sdtContent>
  </w:sdt>
  <w:p w:rsidR="000A57E0" w:rsidRDefault="000A57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54279"/>
      <w:docPartObj>
        <w:docPartGallery w:val="Page Numbers (Bottom of Page)"/>
        <w:docPartUnique/>
      </w:docPartObj>
    </w:sdtPr>
    <w:sdtContent>
      <w:sdt>
        <w:sdtPr>
          <w:id w:val="1004787277"/>
          <w:docPartObj>
            <w:docPartGallery w:val="Page Numbers (Top of Page)"/>
            <w:docPartUnique/>
          </w:docPartObj>
        </w:sdtPr>
        <w:sdtContent>
          <w:p w:rsidR="000A57E0" w:rsidRDefault="000A57E0" w:rsidP="00836916">
            <w:pPr>
              <w:pStyle w:val="Stopka"/>
              <w:jc w:val="right"/>
            </w:pPr>
            <w:r w:rsidRPr="00836916">
              <w:rPr>
                <w:b/>
                <w:sz w:val="16"/>
                <w:szCs w:val="16"/>
                <w:lang w:val="pl-PL"/>
              </w:rPr>
              <w:t xml:space="preserve">Strona </w:t>
            </w:r>
            <w:r w:rsidRPr="00836916">
              <w:rPr>
                <w:b/>
                <w:bCs/>
                <w:sz w:val="16"/>
                <w:szCs w:val="16"/>
              </w:rPr>
              <w:fldChar w:fldCharType="begin"/>
            </w:r>
            <w:r w:rsidRPr="00836916">
              <w:rPr>
                <w:b/>
                <w:bCs/>
                <w:sz w:val="16"/>
                <w:szCs w:val="16"/>
              </w:rPr>
              <w:instrText>PAGE</w:instrText>
            </w:r>
            <w:r w:rsidRPr="00836916">
              <w:rPr>
                <w:b/>
                <w:bCs/>
                <w:sz w:val="16"/>
                <w:szCs w:val="16"/>
              </w:rPr>
              <w:fldChar w:fldCharType="separate"/>
            </w:r>
            <w:r w:rsidR="00A97677">
              <w:rPr>
                <w:b/>
                <w:bCs/>
                <w:noProof/>
                <w:sz w:val="16"/>
                <w:szCs w:val="16"/>
              </w:rPr>
              <w:t>1</w:t>
            </w:r>
            <w:r w:rsidRPr="00836916">
              <w:rPr>
                <w:b/>
                <w:bCs/>
                <w:sz w:val="16"/>
                <w:szCs w:val="16"/>
              </w:rPr>
              <w:fldChar w:fldCharType="end"/>
            </w:r>
            <w:r w:rsidRPr="00836916">
              <w:rPr>
                <w:b/>
                <w:sz w:val="16"/>
                <w:szCs w:val="16"/>
                <w:lang w:val="pl-PL"/>
              </w:rPr>
              <w:t xml:space="preserve"> z </w:t>
            </w:r>
            <w:r w:rsidRPr="00836916">
              <w:rPr>
                <w:b/>
                <w:bCs/>
                <w:sz w:val="16"/>
                <w:szCs w:val="16"/>
              </w:rPr>
              <w:fldChar w:fldCharType="begin"/>
            </w:r>
            <w:r w:rsidRPr="00836916">
              <w:rPr>
                <w:b/>
                <w:bCs/>
                <w:sz w:val="16"/>
                <w:szCs w:val="16"/>
              </w:rPr>
              <w:instrText>NUMPAGES</w:instrText>
            </w:r>
            <w:r w:rsidRPr="00836916">
              <w:rPr>
                <w:b/>
                <w:bCs/>
                <w:sz w:val="16"/>
                <w:szCs w:val="16"/>
              </w:rPr>
              <w:fldChar w:fldCharType="separate"/>
            </w:r>
            <w:r w:rsidR="00A97677">
              <w:rPr>
                <w:b/>
                <w:bCs/>
                <w:noProof/>
                <w:sz w:val="16"/>
                <w:szCs w:val="16"/>
              </w:rPr>
              <w:t>47</w:t>
            </w:r>
            <w:r w:rsidRPr="00836916">
              <w:rPr>
                <w:b/>
                <w:bCs/>
                <w:sz w:val="16"/>
                <w:szCs w:val="16"/>
              </w:rPr>
              <w:fldChar w:fldCharType="end"/>
            </w:r>
          </w:p>
        </w:sdtContent>
      </w:sdt>
    </w:sdtContent>
  </w:sdt>
  <w:p w:rsidR="000A57E0" w:rsidRDefault="000A57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6A" w:rsidRDefault="001C006A" w:rsidP="00C715D2">
      <w:r>
        <w:separator/>
      </w:r>
    </w:p>
  </w:footnote>
  <w:footnote w:type="continuationSeparator" w:id="0">
    <w:p w:rsidR="001C006A" w:rsidRDefault="001C006A" w:rsidP="00C71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E0" w:rsidRPr="000A6D2E" w:rsidRDefault="000A57E0" w:rsidP="000A6D2E">
    <w:pPr>
      <w:pStyle w:val="Nagwek"/>
      <w:jc w:val="right"/>
      <w:rPr>
        <w:rFonts w:asciiTheme="minorHAnsi" w:hAnsiTheme="minorHAnsi" w:cstheme="minorHAnsi"/>
        <w:sz w:val="20"/>
      </w:rPr>
    </w:pPr>
    <w:r w:rsidRPr="000A6D2E">
      <w:rPr>
        <w:rFonts w:asciiTheme="minorHAnsi" w:hAnsiTheme="minorHAnsi" w:cstheme="minorHAnsi"/>
        <w:sz w:val="20"/>
      </w:rPr>
      <w:t>4100/JW00/10/KZ/2020/0000049690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E0" w:rsidRPr="00F72E60" w:rsidRDefault="000A57E0" w:rsidP="00F72E60">
    <w:pPr>
      <w:pStyle w:val="Nagwek"/>
      <w:jc w:val="right"/>
      <w:rPr>
        <w:rFonts w:asciiTheme="minorHAnsi" w:hAnsiTheme="minorHAnsi" w:cstheme="minorHAnsi"/>
        <w:sz w:val="20"/>
      </w:rPr>
    </w:pPr>
    <w:r w:rsidRPr="00F72E60">
      <w:rPr>
        <w:rFonts w:asciiTheme="minorHAnsi" w:hAnsiTheme="minorHAnsi" w:cstheme="minorHAnsi"/>
        <w:sz w:val="20"/>
      </w:rPr>
      <w:t>4100/JW00/10/KZ/2020/0000049690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87127F"/>
    <w:multiLevelType w:val="hybridMultilevel"/>
    <w:tmpl w:val="7584E0A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E921A66"/>
    <w:multiLevelType w:val="hybridMultilevel"/>
    <w:tmpl w:val="2018B518"/>
    <w:lvl w:ilvl="0" w:tplc="D568A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13251BA0"/>
    <w:multiLevelType w:val="hybridMultilevel"/>
    <w:tmpl w:val="2018B518"/>
    <w:lvl w:ilvl="0" w:tplc="D568A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61D7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0204A8"/>
    <w:multiLevelType w:val="hybridMultilevel"/>
    <w:tmpl w:val="F822F0A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92227EC">
      <w:numFmt w:val="bullet"/>
      <w:lvlText w:val="-"/>
      <w:lvlJc w:val="left"/>
      <w:pPr>
        <w:tabs>
          <w:tab w:val="num" w:pos="2160"/>
        </w:tabs>
        <w:ind w:left="2160" w:hanging="180"/>
      </w:pPr>
      <w:rPr>
        <w:rFonts w:ascii="Calibri" w:eastAsiaTheme="minorHAnsi" w:hAnsi="Calibri" w:cstheme="minorHAnsi" w:hint="default"/>
      </w:rPr>
    </w:lvl>
    <w:lvl w:ilvl="3" w:tplc="0778DA8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A0E4E18"/>
    <w:multiLevelType w:val="hybridMultilevel"/>
    <w:tmpl w:val="718EBDD6"/>
    <w:lvl w:ilvl="0" w:tplc="D568A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D">
      <w:start w:val="1"/>
      <w:numFmt w:val="bullet"/>
      <w:lvlText w:val=""/>
      <w:lvlJc w:val="left"/>
      <w:pPr>
        <w:ind w:left="2520" w:hanging="180"/>
      </w:pPr>
      <w:rPr>
        <w:rFonts w:ascii="Wingdings" w:hAnsi="Wingding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2F5985"/>
    <w:multiLevelType w:val="hybridMultilevel"/>
    <w:tmpl w:val="21C4C152"/>
    <w:lvl w:ilvl="0" w:tplc="D568A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D">
      <w:start w:val="1"/>
      <w:numFmt w:val="bullet"/>
      <w:lvlText w:val=""/>
      <w:lvlJc w:val="left"/>
      <w:pPr>
        <w:ind w:left="2520" w:hanging="180"/>
      </w:pPr>
      <w:rPr>
        <w:rFonts w:ascii="Wingdings" w:hAnsi="Wingding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11F68CE"/>
    <w:multiLevelType w:val="hybridMultilevel"/>
    <w:tmpl w:val="F048B1E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D">
      <w:start w:val="1"/>
      <w:numFmt w:val="bullet"/>
      <w:lvlText w:val=""/>
      <w:lvlJc w:val="left"/>
      <w:pPr>
        <w:tabs>
          <w:tab w:val="num" w:pos="2160"/>
        </w:tabs>
        <w:ind w:left="2160" w:hanging="180"/>
      </w:pPr>
      <w:rPr>
        <w:rFonts w:ascii="Wingdings" w:hAnsi="Wingdings" w:hint="default"/>
      </w:rPr>
    </w:lvl>
    <w:lvl w:ilvl="3" w:tplc="2E365B6C">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4DE2349"/>
    <w:multiLevelType w:val="hybridMultilevel"/>
    <w:tmpl w:val="CADE27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52A72F0"/>
    <w:multiLevelType w:val="hybridMultilevel"/>
    <w:tmpl w:val="6B02B40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C774EE"/>
    <w:multiLevelType w:val="hybridMultilevel"/>
    <w:tmpl w:val="3FFACE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D">
      <w:start w:val="1"/>
      <w:numFmt w:val="bullet"/>
      <w:lvlText w:val=""/>
      <w:lvlJc w:val="left"/>
      <w:pPr>
        <w:tabs>
          <w:tab w:val="num" w:pos="2160"/>
        </w:tabs>
        <w:ind w:left="2160" w:hanging="180"/>
      </w:pPr>
      <w:rPr>
        <w:rFonts w:ascii="Wingdings" w:hAnsi="Wingdings" w:hint="default"/>
      </w:rPr>
    </w:lvl>
    <w:lvl w:ilvl="3" w:tplc="2E365B6C">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6D71955"/>
    <w:multiLevelType w:val="hybridMultilevel"/>
    <w:tmpl w:val="C49ACDF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92227EC">
      <w:numFmt w:val="bullet"/>
      <w:lvlText w:val="-"/>
      <w:lvlJc w:val="left"/>
      <w:pPr>
        <w:tabs>
          <w:tab w:val="num" w:pos="2160"/>
        </w:tabs>
        <w:ind w:left="2160" w:hanging="180"/>
      </w:pPr>
      <w:rPr>
        <w:rFonts w:ascii="Calibri" w:eastAsiaTheme="minorHAnsi" w:hAnsi="Calibri" w:cstheme="minorHAnsi" w:hint="default"/>
      </w:rPr>
    </w:lvl>
    <w:lvl w:ilvl="3" w:tplc="2E365B6C">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F6F567A"/>
    <w:multiLevelType w:val="hybridMultilevel"/>
    <w:tmpl w:val="C49ACDF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92227EC">
      <w:numFmt w:val="bullet"/>
      <w:lvlText w:val="-"/>
      <w:lvlJc w:val="left"/>
      <w:pPr>
        <w:tabs>
          <w:tab w:val="num" w:pos="2160"/>
        </w:tabs>
        <w:ind w:left="2160" w:hanging="180"/>
      </w:pPr>
      <w:rPr>
        <w:rFonts w:ascii="Calibri" w:eastAsiaTheme="minorHAnsi" w:hAnsi="Calibri" w:cstheme="minorHAnsi" w:hint="default"/>
      </w:rPr>
    </w:lvl>
    <w:lvl w:ilvl="3" w:tplc="2E365B6C">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3DA5168"/>
    <w:multiLevelType w:val="hybridMultilevel"/>
    <w:tmpl w:val="8BBE8232"/>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0"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D8519C3"/>
    <w:multiLevelType w:val="hybridMultilevel"/>
    <w:tmpl w:val="0702120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421495"/>
    <w:multiLevelType w:val="multilevel"/>
    <w:tmpl w:val="B92080F4"/>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3)"/>
      <w:lvlJc w:val="left"/>
      <w:pPr>
        <w:tabs>
          <w:tab w:val="num" w:pos="720"/>
        </w:tabs>
        <w:ind w:left="50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68C4A22"/>
    <w:multiLevelType w:val="hybridMultilevel"/>
    <w:tmpl w:val="DFBE2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832A9C"/>
    <w:multiLevelType w:val="hybridMultilevel"/>
    <w:tmpl w:val="E732EAA0"/>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71" w15:restartNumberingAfterBreak="0">
    <w:nsid w:val="70B64262"/>
    <w:multiLevelType w:val="hybridMultilevel"/>
    <w:tmpl w:val="BA8AE4B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D">
      <w:start w:val="1"/>
      <w:numFmt w:val="bullet"/>
      <w:lvlText w:val=""/>
      <w:lvlJc w:val="left"/>
      <w:pPr>
        <w:tabs>
          <w:tab w:val="num" w:pos="2160"/>
        </w:tabs>
        <w:ind w:left="2160" w:hanging="180"/>
      </w:pPr>
      <w:rPr>
        <w:rFonts w:ascii="Wingdings" w:hAnsi="Wingdings" w:hint="default"/>
      </w:rPr>
    </w:lvl>
    <w:lvl w:ilvl="3" w:tplc="2E365B6C">
      <w:start w:val="1"/>
      <w:numFmt w:val="low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885AA2"/>
    <w:multiLevelType w:val="hybridMultilevel"/>
    <w:tmpl w:val="9A74ECE0"/>
    <w:lvl w:ilvl="0" w:tplc="CA1E8B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CDD76E5"/>
    <w:multiLevelType w:val="hybridMultilevel"/>
    <w:tmpl w:val="EA1A99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92227EC">
      <w:numFmt w:val="bullet"/>
      <w:lvlText w:val="-"/>
      <w:lvlJc w:val="left"/>
      <w:pPr>
        <w:tabs>
          <w:tab w:val="num" w:pos="2160"/>
        </w:tabs>
        <w:ind w:left="2160" w:hanging="180"/>
      </w:pPr>
      <w:rPr>
        <w:rFonts w:ascii="Calibri" w:eastAsiaTheme="minorHAnsi" w:hAnsi="Calibri" w:cstheme="minorHAnsi" w:hint="default"/>
      </w:rPr>
    </w:lvl>
    <w:lvl w:ilvl="3" w:tplc="0415000D">
      <w:start w:val="1"/>
      <w:numFmt w:val="bullet"/>
      <w:lvlText w:val=""/>
      <w:lvlJc w:val="left"/>
      <w:pPr>
        <w:ind w:left="3240" w:hanging="72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50"/>
  </w:num>
  <w:num w:numId="3">
    <w:abstractNumId w:val="27"/>
  </w:num>
  <w:num w:numId="4">
    <w:abstractNumId w:val="68"/>
  </w:num>
  <w:num w:numId="5">
    <w:abstractNumId w:val="28"/>
  </w:num>
  <w:num w:numId="6">
    <w:abstractNumId w:val="73"/>
  </w:num>
  <w:num w:numId="7">
    <w:abstractNumId w:val="63"/>
  </w:num>
  <w:num w:numId="8">
    <w:abstractNumId w:val="49"/>
  </w:num>
  <w:num w:numId="9">
    <w:abstractNumId w:val="45"/>
  </w:num>
  <w:num w:numId="10">
    <w:abstractNumId w:val="69"/>
  </w:num>
  <w:num w:numId="11">
    <w:abstractNumId w:val="61"/>
  </w:num>
  <w:num w:numId="12">
    <w:abstractNumId w:val="74"/>
  </w:num>
  <w:num w:numId="13">
    <w:abstractNumId w:val="60"/>
  </w:num>
  <w:num w:numId="14">
    <w:abstractNumId w:val="59"/>
  </w:num>
  <w:num w:numId="15">
    <w:abstractNumId w:val="3"/>
  </w:num>
  <w:num w:numId="16">
    <w:abstractNumId w:val="43"/>
  </w:num>
  <w:num w:numId="17">
    <w:abstractNumId w:val="51"/>
  </w:num>
  <w:num w:numId="18">
    <w:abstractNumId w:val="16"/>
  </w:num>
  <w:num w:numId="19">
    <w:abstractNumId w:val="56"/>
  </w:num>
  <w:num w:numId="20">
    <w:abstractNumId w:val="26"/>
  </w:num>
  <w:num w:numId="21">
    <w:abstractNumId w:val="41"/>
  </w:num>
  <w:num w:numId="22">
    <w:abstractNumId w:val="70"/>
  </w:num>
  <w:num w:numId="23">
    <w:abstractNumId w:val="54"/>
  </w:num>
  <w:num w:numId="24">
    <w:abstractNumId w:val="21"/>
  </w:num>
  <w:num w:numId="25">
    <w:abstractNumId w:val="58"/>
  </w:num>
  <w:num w:numId="26">
    <w:abstractNumId w:val="40"/>
  </w:num>
  <w:num w:numId="27">
    <w:abstractNumId w:val="57"/>
  </w:num>
  <w:num w:numId="28">
    <w:abstractNumId w:val="9"/>
  </w:num>
  <w:num w:numId="29">
    <w:abstractNumId w:val="10"/>
  </w:num>
  <w:num w:numId="30">
    <w:abstractNumId w:val="37"/>
  </w:num>
  <w:num w:numId="31">
    <w:abstractNumId w:val="12"/>
  </w:num>
  <w:num w:numId="32">
    <w:abstractNumId w:val="47"/>
  </w:num>
  <w:num w:numId="33">
    <w:abstractNumId w:val="42"/>
  </w:num>
  <w:num w:numId="34">
    <w:abstractNumId w:val="5"/>
  </w:num>
  <w:num w:numId="35">
    <w:abstractNumId w:val="55"/>
  </w:num>
  <w:num w:numId="36">
    <w:abstractNumId w:val="38"/>
  </w:num>
  <w:num w:numId="37">
    <w:abstractNumId w:val="24"/>
  </w:num>
  <w:num w:numId="38">
    <w:abstractNumId w:val="29"/>
  </w:num>
  <w:num w:numId="39">
    <w:abstractNumId w:val="7"/>
  </w:num>
  <w:num w:numId="40">
    <w:abstractNumId w:val="0"/>
  </w:num>
  <w:num w:numId="41">
    <w:abstractNumId w:val="30"/>
  </w:num>
  <w:num w:numId="42">
    <w:abstractNumId w:val="66"/>
  </w:num>
  <w:num w:numId="43">
    <w:abstractNumId w:val="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35"/>
  </w:num>
  <w:num w:numId="52">
    <w:abstractNumId w:val="34"/>
  </w:num>
  <w:num w:numId="53">
    <w:abstractNumId w:val="67"/>
  </w:num>
  <w:num w:numId="54">
    <w:abstractNumId w:val="1"/>
  </w:num>
  <w:num w:numId="55">
    <w:abstractNumId w:val="62"/>
  </w:num>
  <w:num w:numId="56">
    <w:abstractNumId w:val="44"/>
  </w:num>
  <w:num w:numId="57">
    <w:abstractNumId w:val="17"/>
  </w:num>
  <w:num w:numId="58">
    <w:abstractNumId w:val="25"/>
  </w:num>
  <w:num w:numId="59">
    <w:abstractNumId w:val="6"/>
  </w:num>
  <w:num w:numId="60">
    <w:abstractNumId w:val="39"/>
  </w:num>
  <w:num w:numId="61">
    <w:abstractNumId w:val="53"/>
  </w:num>
  <w:num w:numId="62">
    <w:abstractNumId w:val="8"/>
  </w:num>
  <w:num w:numId="63">
    <w:abstractNumId w:val="14"/>
  </w:num>
  <w:num w:numId="64">
    <w:abstractNumId w:val="15"/>
  </w:num>
  <w:num w:numId="65">
    <w:abstractNumId w:val="64"/>
  </w:num>
  <w:num w:numId="66">
    <w:abstractNumId w:val="13"/>
  </w:num>
  <w:num w:numId="67">
    <w:abstractNumId w:val="19"/>
  </w:num>
  <w:num w:numId="68">
    <w:abstractNumId w:val="76"/>
  </w:num>
  <w:num w:numId="69">
    <w:abstractNumId w:val="31"/>
  </w:num>
  <w:num w:numId="70">
    <w:abstractNumId w:val="71"/>
  </w:num>
  <w:num w:numId="71">
    <w:abstractNumId w:val="22"/>
  </w:num>
  <w:num w:numId="72">
    <w:abstractNumId w:val="52"/>
  </w:num>
  <w:num w:numId="73">
    <w:abstractNumId w:val="20"/>
  </w:num>
  <w:num w:numId="74">
    <w:abstractNumId w:val="36"/>
  </w:num>
  <w:num w:numId="75">
    <w:abstractNumId w:val="11"/>
  </w:num>
  <w:num w:numId="76">
    <w:abstractNumId w:val="46"/>
  </w:num>
  <w:num w:numId="77">
    <w:abstractNumId w:val="67"/>
  </w:num>
  <w:num w:numId="78">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875"/>
    <w:rsid w:val="0000296E"/>
    <w:rsid w:val="00002B68"/>
    <w:rsid w:val="000046D7"/>
    <w:rsid w:val="00004EB8"/>
    <w:rsid w:val="00006F52"/>
    <w:rsid w:val="00011415"/>
    <w:rsid w:val="00013722"/>
    <w:rsid w:val="00015C18"/>
    <w:rsid w:val="00017072"/>
    <w:rsid w:val="00017CD4"/>
    <w:rsid w:val="00023BC9"/>
    <w:rsid w:val="00024449"/>
    <w:rsid w:val="00025A1C"/>
    <w:rsid w:val="00025CB7"/>
    <w:rsid w:val="0003257F"/>
    <w:rsid w:val="00032809"/>
    <w:rsid w:val="00034361"/>
    <w:rsid w:val="0003440E"/>
    <w:rsid w:val="0003625D"/>
    <w:rsid w:val="0003781E"/>
    <w:rsid w:val="000403B0"/>
    <w:rsid w:val="00040991"/>
    <w:rsid w:val="00043261"/>
    <w:rsid w:val="00045AC0"/>
    <w:rsid w:val="0004605C"/>
    <w:rsid w:val="000467EA"/>
    <w:rsid w:val="00047366"/>
    <w:rsid w:val="00047558"/>
    <w:rsid w:val="000506B9"/>
    <w:rsid w:val="00053680"/>
    <w:rsid w:val="000560F3"/>
    <w:rsid w:val="000563A7"/>
    <w:rsid w:val="00056C38"/>
    <w:rsid w:val="00056DB3"/>
    <w:rsid w:val="00056F62"/>
    <w:rsid w:val="000573FC"/>
    <w:rsid w:val="000576BE"/>
    <w:rsid w:val="00061286"/>
    <w:rsid w:val="00062AEA"/>
    <w:rsid w:val="0006392A"/>
    <w:rsid w:val="000640A6"/>
    <w:rsid w:val="00064F88"/>
    <w:rsid w:val="00065B85"/>
    <w:rsid w:val="00070002"/>
    <w:rsid w:val="0007038C"/>
    <w:rsid w:val="0007038F"/>
    <w:rsid w:val="0007046D"/>
    <w:rsid w:val="00070E7F"/>
    <w:rsid w:val="00070EA7"/>
    <w:rsid w:val="0007352B"/>
    <w:rsid w:val="00073D80"/>
    <w:rsid w:val="00074437"/>
    <w:rsid w:val="0007646F"/>
    <w:rsid w:val="000766AA"/>
    <w:rsid w:val="00077EE8"/>
    <w:rsid w:val="00080224"/>
    <w:rsid w:val="00080381"/>
    <w:rsid w:val="0008176D"/>
    <w:rsid w:val="000837E9"/>
    <w:rsid w:val="00083EA7"/>
    <w:rsid w:val="00083FAF"/>
    <w:rsid w:val="0008470A"/>
    <w:rsid w:val="0008471B"/>
    <w:rsid w:val="00084B41"/>
    <w:rsid w:val="000861F3"/>
    <w:rsid w:val="00087583"/>
    <w:rsid w:val="0009014D"/>
    <w:rsid w:val="00090562"/>
    <w:rsid w:val="00090FFB"/>
    <w:rsid w:val="000926B5"/>
    <w:rsid w:val="000930D9"/>
    <w:rsid w:val="00093FC6"/>
    <w:rsid w:val="00094970"/>
    <w:rsid w:val="00094B95"/>
    <w:rsid w:val="00096189"/>
    <w:rsid w:val="000967FA"/>
    <w:rsid w:val="000A1F7E"/>
    <w:rsid w:val="000A57E0"/>
    <w:rsid w:val="000A5F38"/>
    <w:rsid w:val="000A6156"/>
    <w:rsid w:val="000A6856"/>
    <w:rsid w:val="000A6D2E"/>
    <w:rsid w:val="000B135C"/>
    <w:rsid w:val="000B1D28"/>
    <w:rsid w:val="000B3618"/>
    <w:rsid w:val="000B410F"/>
    <w:rsid w:val="000B4BD6"/>
    <w:rsid w:val="000B4CB5"/>
    <w:rsid w:val="000B7823"/>
    <w:rsid w:val="000C0213"/>
    <w:rsid w:val="000C0759"/>
    <w:rsid w:val="000C18BC"/>
    <w:rsid w:val="000C1BC3"/>
    <w:rsid w:val="000C2224"/>
    <w:rsid w:val="000C362C"/>
    <w:rsid w:val="000C50A2"/>
    <w:rsid w:val="000C69CB"/>
    <w:rsid w:val="000C7B8B"/>
    <w:rsid w:val="000D08C4"/>
    <w:rsid w:val="000D345D"/>
    <w:rsid w:val="000D48A6"/>
    <w:rsid w:val="000D76A9"/>
    <w:rsid w:val="000E0AEC"/>
    <w:rsid w:val="000E1AB8"/>
    <w:rsid w:val="000E1D61"/>
    <w:rsid w:val="000E2490"/>
    <w:rsid w:val="000E2E23"/>
    <w:rsid w:val="000E313D"/>
    <w:rsid w:val="000E36C0"/>
    <w:rsid w:val="000E3D42"/>
    <w:rsid w:val="000F1F36"/>
    <w:rsid w:val="000F2C9B"/>
    <w:rsid w:val="000F2EA6"/>
    <w:rsid w:val="000F35AF"/>
    <w:rsid w:val="000F3C06"/>
    <w:rsid w:val="000F63B8"/>
    <w:rsid w:val="000F69E8"/>
    <w:rsid w:val="000F7EC0"/>
    <w:rsid w:val="00102282"/>
    <w:rsid w:val="001049A6"/>
    <w:rsid w:val="001113BD"/>
    <w:rsid w:val="00112750"/>
    <w:rsid w:val="00113110"/>
    <w:rsid w:val="00114B43"/>
    <w:rsid w:val="001152A0"/>
    <w:rsid w:val="00115A38"/>
    <w:rsid w:val="001163B6"/>
    <w:rsid w:val="00116AB3"/>
    <w:rsid w:val="00116F89"/>
    <w:rsid w:val="001176E8"/>
    <w:rsid w:val="0011785B"/>
    <w:rsid w:val="0012076C"/>
    <w:rsid w:val="00123073"/>
    <w:rsid w:val="001239D3"/>
    <w:rsid w:val="00124190"/>
    <w:rsid w:val="00124E29"/>
    <w:rsid w:val="00125733"/>
    <w:rsid w:val="00130E23"/>
    <w:rsid w:val="00130E99"/>
    <w:rsid w:val="001325C5"/>
    <w:rsid w:val="00133B9F"/>
    <w:rsid w:val="00135B4E"/>
    <w:rsid w:val="00136BCC"/>
    <w:rsid w:val="001370C0"/>
    <w:rsid w:val="00137C43"/>
    <w:rsid w:val="00137EB7"/>
    <w:rsid w:val="00140A1E"/>
    <w:rsid w:val="0014220B"/>
    <w:rsid w:val="001455A1"/>
    <w:rsid w:val="00146769"/>
    <w:rsid w:val="00146A20"/>
    <w:rsid w:val="00147A2C"/>
    <w:rsid w:val="0015277D"/>
    <w:rsid w:val="00152988"/>
    <w:rsid w:val="0015375D"/>
    <w:rsid w:val="00156AD1"/>
    <w:rsid w:val="00160239"/>
    <w:rsid w:val="0016031D"/>
    <w:rsid w:val="001613A2"/>
    <w:rsid w:val="001635FC"/>
    <w:rsid w:val="00163CB7"/>
    <w:rsid w:val="00164EDB"/>
    <w:rsid w:val="00166452"/>
    <w:rsid w:val="001677D6"/>
    <w:rsid w:val="0017028E"/>
    <w:rsid w:val="00170E7B"/>
    <w:rsid w:val="0017242A"/>
    <w:rsid w:val="00172EF1"/>
    <w:rsid w:val="0017358A"/>
    <w:rsid w:val="001738B4"/>
    <w:rsid w:val="00174197"/>
    <w:rsid w:val="001743BB"/>
    <w:rsid w:val="001749E6"/>
    <w:rsid w:val="00174D87"/>
    <w:rsid w:val="00175901"/>
    <w:rsid w:val="00181069"/>
    <w:rsid w:val="0018126A"/>
    <w:rsid w:val="00181469"/>
    <w:rsid w:val="00183C06"/>
    <w:rsid w:val="00185C43"/>
    <w:rsid w:val="001868F3"/>
    <w:rsid w:val="00186B48"/>
    <w:rsid w:val="00191E56"/>
    <w:rsid w:val="00191E77"/>
    <w:rsid w:val="00191F74"/>
    <w:rsid w:val="001929A4"/>
    <w:rsid w:val="00192E47"/>
    <w:rsid w:val="00194045"/>
    <w:rsid w:val="001951D1"/>
    <w:rsid w:val="00196F84"/>
    <w:rsid w:val="001A007E"/>
    <w:rsid w:val="001A04F5"/>
    <w:rsid w:val="001A1221"/>
    <w:rsid w:val="001A1F6C"/>
    <w:rsid w:val="001A27B3"/>
    <w:rsid w:val="001A383B"/>
    <w:rsid w:val="001A5857"/>
    <w:rsid w:val="001A68C0"/>
    <w:rsid w:val="001A73AC"/>
    <w:rsid w:val="001A7626"/>
    <w:rsid w:val="001B3216"/>
    <w:rsid w:val="001B3C7E"/>
    <w:rsid w:val="001B765A"/>
    <w:rsid w:val="001C006A"/>
    <w:rsid w:val="001C00F9"/>
    <w:rsid w:val="001C2238"/>
    <w:rsid w:val="001C2480"/>
    <w:rsid w:val="001C4729"/>
    <w:rsid w:val="001C5F06"/>
    <w:rsid w:val="001C6B89"/>
    <w:rsid w:val="001D0CBC"/>
    <w:rsid w:val="001D1741"/>
    <w:rsid w:val="001D18AC"/>
    <w:rsid w:val="001D310F"/>
    <w:rsid w:val="001D3D11"/>
    <w:rsid w:val="001D6103"/>
    <w:rsid w:val="001D62D3"/>
    <w:rsid w:val="001D6880"/>
    <w:rsid w:val="001D6AD3"/>
    <w:rsid w:val="001D75F3"/>
    <w:rsid w:val="001E1747"/>
    <w:rsid w:val="001E2F05"/>
    <w:rsid w:val="001E3266"/>
    <w:rsid w:val="001E37C0"/>
    <w:rsid w:val="001E4E22"/>
    <w:rsid w:val="001E5541"/>
    <w:rsid w:val="001F0148"/>
    <w:rsid w:val="001F0472"/>
    <w:rsid w:val="001F1019"/>
    <w:rsid w:val="001F4CF3"/>
    <w:rsid w:val="001F4EF0"/>
    <w:rsid w:val="001F5C99"/>
    <w:rsid w:val="001F6B4C"/>
    <w:rsid w:val="001F7654"/>
    <w:rsid w:val="00202512"/>
    <w:rsid w:val="00205169"/>
    <w:rsid w:val="002056A4"/>
    <w:rsid w:val="00206158"/>
    <w:rsid w:val="00207FF6"/>
    <w:rsid w:val="00210EE9"/>
    <w:rsid w:val="00211079"/>
    <w:rsid w:val="0021178C"/>
    <w:rsid w:val="002121C3"/>
    <w:rsid w:val="002121D8"/>
    <w:rsid w:val="00214702"/>
    <w:rsid w:val="00215B0A"/>
    <w:rsid w:val="002200C2"/>
    <w:rsid w:val="0022375F"/>
    <w:rsid w:val="002278B1"/>
    <w:rsid w:val="00231D3A"/>
    <w:rsid w:val="0023271C"/>
    <w:rsid w:val="00232F1E"/>
    <w:rsid w:val="00233136"/>
    <w:rsid w:val="00233C5B"/>
    <w:rsid w:val="00234CED"/>
    <w:rsid w:val="002352B3"/>
    <w:rsid w:val="0023586F"/>
    <w:rsid w:val="00235B6B"/>
    <w:rsid w:val="00235D5D"/>
    <w:rsid w:val="00236A50"/>
    <w:rsid w:val="00242128"/>
    <w:rsid w:val="0024318E"/>
    <w:rsid w:val="00244807"/>
    <w:rsid w:val="002479EF"/>
    <w:rsid w:val="0025002A"/>
    <w:rsid w:val="0025279C"/>
    <w:rsid w:val="002535C4"/>
    <w:rsid w:val="00254036"/>
    <w:rsid w:val="00254803"/>
    <w:rsid w:val="002572EA"/>
    <w:rsid w:val="0026561D"/>
    <w:rsid w:val="00265FB5"/>
    <w:rsid w:val="0026696A"/>
    <w:rsid w:val="00267693"/>
    <w:rsid w:val="002702DF"/>
    <w:rsid w:val="00272817"/>
    <w:rsid w:val="00273092"/>
    <w:rsid w:val="002737A8"/>
    <w:rsid w:val="002754EF"/>
    <w:rsid w:val="00275830"/>
    <w:rsid w:val="0027690D"/>
    <w:rsid w:val="00277016"/>
    <w:rsid w:val="00281DE5"/>
    <w:rsid w:val="002848FC"/>
    <w:rsid w:val="002901E9"/>
    <w:rsid w:val="00291352"/>
    <w:rsid w:val="002913A4"/>
    <w:rsid w:val="002917A8"/>
    <w:rsid w:val="00293044"/>
    <w:rsid w:val="002930C2"/>
    <w:rsid w:val="002938EB"/>
    <w:rsid w:val="0029449D"/>
    <w:rsid w:val="00297A82"/>
    <w:rsid w:val="00297AD9"/>
    <w:rsid w:val="00297D71"/>
    <w:rsid w:val="00297F36"/>
    <w:rsid w:val="002A062D"/>
    <w:rsid w:val="002A065B"/>
    <w:rsid w:val="002A0838"/>
    <w:rsid w:val="002A15B2"/>
    <w:rsid w:val="002A18C9"/>
    <w:rsid w:val="002A3303"/>
    <w:rsid w:val="002A3939"/>
    <w:rsid w:val="002A3CC7"/>
    <w:rsid w:val="002A5500"/>
    <w:rsid w:val="002A5B95"/>
    <w:rsid w:val="002B00D4"/>
    <w:rsid w:val="002B00E0"/>
    <w:rsid w:val="002B02D1"/>
    <w:rsid w:val="002B10AF"/>
    <w:rsid w:val="002B1532"/>
    <w:rsid w:val="002B23E6"/>
    <w:rsid w:val="002B2F51"/>
    <w:rsid w:val="002B5DE8"/>
    <w:rsid w:val="002C07FF"/>
    <w:rsid w:val="002C17F4"/>
    <w:rsid w:val="002C18B1"/>
    <w:rsid w:val="002C2736"/>
    <w:rsid w:val="002C27A2"/>
    <w:rsid w:val="002C2B38"/>
    <w:rsid w:val="002C4628"/>
    <w:rsid w:val="002C5FBA"/>
    <w:rsid w:val="002D11FA"/>
    <w:rsid w:val="002D1CFF"/>
    <w:rsid w:val="002D689B"/>
    <w:rsid w:val="002D7000"/>
    <w:rsid w:val="002D74B8"/>
    <w:rsid w:val="002E0543"/>
    <w:rsid w:val="002E153D"/>
    <w:rsid w:val="002E769E"/>
    <w:rsid w:val="002F05C0"/>
    <w:rsid w:val="002F0D1E"/>
    <w:rsid w:val="002F0E67"/>
    <w:rsid w:val="002F1A49"/>
    <w:rsid w:val="002F2EEB"/>
    <w:rsid w:val="002F3083"/>
    <w:rsid w:val="002F3370"/>
    <w:rsid w:val="002F374C"/>
    <w:rsid w:val="002F47F6"/>
    <w:rsid w:val="002F4E72"/>
    <w:rsid w:val="002F4FDC"/>
    <w:rsid w:val="002F7F8D"/>
    <w:rsid w:val="0030230B"/>
    <w:rsid w:val="0030504B"/>
    <w:rsid w:val="0030521D"/>
    <w:rsid w:val="003062E6"/>
    <w:rsid w:val="00307887"/>
    <w:rsid w:val="00313CDD"/>
    <w:rsid w:val="003148A7"/>
    <w:rsid w:val="00315A2C"/>
    <w:rsid w:val="00315A9D"/>
    <w:rsid w:val="003177E3"/>
    <w:rsid w:val="0032092F"/>
    <w:rsid w:val="00321989"/>
    <w:rsid w:val="00325C41"/>
    <w:rsid w:val="003266BC"/>
    <w:rsid w:val="00326B6D"/>
    <w:rsid w:val="00326C32"/>
    <w:rsid w:val="00326D55"/>
    <w:rsid w:val="0032732A"/>
    <w:rsid w:val="00327F56"/>
    <w:rsid w:val="00330A8D"/>
    <w:rsid w:val="003327FF"/>
    <w:rsid w:val="00337AAD"/>
    <w:rsid w:val="00340E48"/>
    <w:rsid w:val="003422DE"/>
    <w:rsid w:val="003424FF"/>
    <w:rsid w:val="0034268B"/>
    <w:rsid w:val="003433C1"/>
    <w:rsid w:val="0034356C"/>
    <w:rsid w:val="003440D7"/>
    <w:rsid w:val="003461FC"/>
    <w:rsid w:val="00347F28"/>
    <w:rsid w:val="00350502"/>
    <w:rsid w:val="003527BB"/>
    <w:rsid w:val="00353C85"/>
    <w:rsid w:val="003541A4"/>
    <w:rsid w:val="00354BFF"/>
    <w:rsid w:val="0035534B"/>
    <w:rsid w:val="003560F3"/>
    <w:rsid w:val="0035715A"/>
    <w:rsid w:val="00357AFB"/>
    <w:rsid w:val="003619F8"/>
    <w:rsid w:val="0036351C"/>
    <w:rsid w:val="00363F29"/>
    <w:rsid w:val="0036560A"/>
    <w:rsid w:val="0036670B"/>
    <w:rsid w:val="00367F17"/>
    <w:rsid w:val="00372850"/>
    <w:rsid w:val="00374876"/>
    <w:rsid w:val="003749CC"/>
    <w:rsid w:val="0037567E"/>
    <w:rsid w:val="00380AD0"/>
    <w:rsid w:val="003816E6"/>
    <w:rsid w:val="0038274C"/>
    <w:rsid w:val="00382ADB"/>
    <w:rsid w:val="00384A8F"/>
    <w:rsid w:val="003857A1"/>
    <w:rsid w:val="00385F6E"/>
    <w:rsid w:val="0038627D"/>
    <w:rsid w:val="003865A0"/>
    <w:rsid w:val="003873D6"/>
    <w:rsid w:val="00387E8F"/>
    <w:rsid w:val="00390609"/>
    <w:rsid w:val="00390BF6"/>
    <w:rsid w:val="003922D4"/>
    <w:rsid w:val="00394BC1"/>
    <w:rsid w:val="00396BA3"/>
    <w:rsid w:val="00396BB8"/>
    <w:rsid w:val="00397AE7"/>
    <w:rsid w:val="003A06E4"/>
    <w:rsid w:val="003A0C1F"/>
    <w:rsid w:val="003A24C4"/>
    <w:rsid w:val="003A2F1E"/>
    <w:rsid w:val="003A49BD"/>
    <w:rsid w:val="003B45B3"/>
    <w:rsid w:val="003B6239"/>
    <w:rsid w:val="003C4687"/>
    <w:rsid w:val="003C491F"/>
    <w:rsid w:val="003C57A4"/>
    <w:rsid w:val="003C6242"/>
    <w:rsid w:val="003C6F57"/>
    <w:rsid w:val="003C70CF"/>
    <w:rsid w:val="003D136E"/>
    <w:rsid w:val="003D1661"/>
    <w:rsid w:val="003D2772"/>
    <w:rsid w:val="003D3C57"/>
    <w:rsid w:val="003D6508"/>
    <w:rsid w:val="003D7573"/>
    <w:rsid w:val="003E0A0B"/>
    <w:rsid w:val="003E20D9"/>
    <w:rsid w:val="003E495F"/>
    <w:rsid w:val="003E658C"/>
    <w:rsid w:val="003E691F"/>
    <w:rsid w:val="003E7511"/>
    <w:rsid w:val="003F27B1"/>
    <w:rsid w:val="003F2844"/>
    <w:rsid w:val="003F4265"/>
    <w:rsid w:val="003F43C1"/>
    <w:rsid w:val="003F78F0"/>
    <w:rsid w:val="0040032E"/>
    <w:rsid w:val="004006AC"/>
    <w:rsid w:val="00400CC3"/>
    <w:rsid w:val="00401A6A"/>
    <w:rsid w:val="00402BEA"/>
    <w:rsid w:val="00403A07"/>
    <w:rsid w:val="00405310"/>
    <w:rsid w:val="00405BD8"/>
    <w:rsid w:val="00405FFA"/>
    <w:rsid w:val="00406012"/>
    <w:rsid w:val="00406272"/>
    <w:rsid w:val="004104F3"/>
    <w:rsid w:val="00410882"/>
    <w:rsid w:val="00410EB1"/>
    <w:rsid w:val="00411AA1"/>
    <w:rsid w:val="0041352C"/>
    <w:rsid w:val="00416300"/>
    <w:rsid w:val="00416829"/>
    <w:rsid w:val="004179EC"/>
    <w:rsid w:val="00420F9A"/>
    <w:rsid w:val="004253AE"/>
    <w:rsid w:val="00426462"/>
    <w:rsid w:val="00431B17"/>
    <w:rsid w:val="00431D86"/>
    <w:rsid w:val="004323E4"/>
    <w:rsid w:val="00432D4E"/>
    <w:rsid w:val="00435D9D"/>
    <w:rsid w:val="00440111"/>
    <w:rsid w:val="00440631"/>
    <w:rsid w:val="00442947"/>
    <w:rsid w:val="00443243"/>
    <w:rsid w:val="00443B75"/>
    <w:rsid w:val="0044511B"/>
    <w:rsid w:val="00446312"/>
    <w:rsid w:val="00447154"/>
    <w:rsid w:val="00447F6F"/>
    <w:rsid w:val="0045215C"/>
    <w:rsid w:val="004522AE"/>
    <w:rsid w:val="00452A3B"/>
    <w:rsid w:val="00453243"/>
    <w:rsid w:val="004567D1"/>
    <w:rsid w:val="00461B6F"/>
    <w:rsid w:val="00461B9F"/>
    <w:rsid w:val="004632E6"/>
    <w:rsid w:val="00463DE3"/>
    <w:rsid w:val="00464295"/>
    <w:rsid w:val="004647F0"/>
    <w:rsid w:val="0047168B"/>
    <w:rsid w:val="00472CDE"/>
    <w:rsid w:val="00477BCD"/>
    <w:rsid w:val="00480D31"/>
    <w:rsid w:val="00482D10"/>
    <w:rsid w:val="004834C9"/>
    <w:rsid w:val="00483AB6"/>
    <w:rsid w:val="00483F5C"/>
    <w:rsid w:val="004852C3"/>
    <w:rsid w:val="00486E6E"/>
    <w:rsid w:val="004907D6"/>
    <w:rsid w:val="00490F9F"/>
    <w:rsid w:val="00491D57"/>
    <w:rsid w:val="00492F8E"/>
    <w:rsid w:val="00497E57"/>
    <w:rsid w:val="004A0A5B"/>
    <w:rsid w:val="004A19E0"/>
    <w:rsid w:val="004A1CED"/>
    <w:rsid w:val="004A2D2C"/>
    <w:rsid w:val="004A2D4A"/>
    <w:rsid w:val="004A46A3"/>
    <w:rsid w:val="004A5476"/>
    <w:rsid w:val="004B12A3"/>
    <w:rsid w:val="004B1808"/>
    <w:rsid w:val="004B2D21"/>
    <w:rsid w:val="004B2DB8"/>
    <w:rsid w:val="004B37B9"/>
    <w:rsid w:val="004B3A48"/>
    <w:rsid w:val="004B409A"/>
    <w:rsid w:val="004B4493"/>
    <w:rsid w:val="004B4CED"/>
    <w:rsid w:val="004B61F1"/>
    <w:rsid w:val="004B7711"/>
    <w:rsid w:val="004C09EA"/>
    <w:rsid w:val="004C10D6"/>
    <w:rsid w:val="004C21AA"/>
    <w:rsid w:val="004C616E"/>
    <w:rsid w:val="004C66BB"/>
    <w:rsid w:val="004C7D57"/>
    <w:rsid w:val="004C7F37"/>
    <w:rsid w:val="004D1EC6"/>
    <w:rsid w:val="004D2D12"/>
    <w:rsid w:val="004D33AE"/>
    <w:rsid w:val="004D3F87"/>
    <w:rsid w:val="004D47CE"/>
    <w:rsid w:val="004D4E33"/>
    <w:rsid w:val="004D53EC"/>
    <w:rsid w:val="004D5A8D"/>
    <w:rsid w:val="004D5F3E"/>
    <w:rsid w:val="004D6ADC"/>
    <w:rsid w:val="004D7585"/>
    <w:rsid w:val="004E0DC7"/>
    <w:rsid w:val="004E12A8"/>
    <w:rsid w:val="004E3442"/>
    <w:rsid w:val="004E3CC2"/>
    <w:rsid w:val="004E47BE"/>
    <w:rsid w:val="004E727B"/>
    <w:rsid w:val="004F08C0"/>
    <w:rsid w:val="004F09BC"/>
    <w:rsid w:val="004F18B2"/>
    <w:rsid w:val="004F2D3D"/>
    <w:rsid w:val="004F3A27"/>
    <w:rsid w:val="004F4814"/>
    <w:rsid w:val="004F48B2"/>
    <w:rsid w:val="004F5130"/>
    <w:rsid w:val="004F7A1C"/>
    <w:rsid w:val="004F7CB5"/>
    <w:rsid w:val="004F7D27"/>
    <w:rsid w:val="005003BE"/>
    <w:rsid w:val="00501087"/>
    <w:rsid w:val="005013DB"/>
    <w:rsid w:val="00502734"/>
    <w:rsid w:val="00503027"/>
    <w:rsid w:val="00503F55"/>
    <w:rsid w:val="005048B6"/>
    <w:rsid w:val="005051AD"/>
    <w:rsid w:val="005105AF"/>
    <w:rsid w:val="00514426"/>
    <w:rsid w:val="00515EEC"/>
    <w:rsid w:val="005169EB"/>
    <w:rsid w:val="00517D17"/>
    <w:rsid w:val="00520229"/>
    <w:rsid w:val="00521287"/>
    <w:rsid w:val="00522BA5"/>
    <w:rsid w:val="00524B1F"/>
    <w:rsid w:val="0052677A"/>
    <w:rsid w:val="00526E8A"/>
    <w:rsid w:val="005301DF"/>
    <w:rsid w:val="005308C0"/>
    <w:rsid w:val="00530F6B"/>
    <w:rsid w:val="0053129C"/>
    <w:rsid w:val="005316D6"/>
    <w:rsid w:val="00532543"/>
    <w:rsid w:val="00532EA3"/>
    <w:rsid w:val="0053385E"/>
    <w:rsid w:val="005369C2"/>
    <w:rsid w:val="00537252"/>
    <w:rsid w:val="00542C6C"/>
    <w:rsid w:val="00552632"/>
    <w:rsid w:val="00553595"/>
    <w:rsid w:val="005562D9"/>
    <w:rsid w:val="005578F8"/>
    <w:rsid w:val="005615D1"/>
    <w:rsid w:val="0056452F"/>
    <w:rsid w:val="00564BA4"/>
    <w:rsid w:val="005650C2"/>
    <w:rsid w:val="00565BF6"/>
    <w:rsid w:val="00565D9F"/>
    <w:rsid w:val="00566147"/>
    <w:rsid w:val="00570940"/>
    <w:rsid w:val="005709CC"/>
    <w:rsid w:val="00571045"/>
    <w:rsid w:val="00574FC1"/>
    <w:rsid w:val="005813BA"/>
    <w:rsid w:val="00583573"/>
    <w:rsid w:val="0058546E"/>
    <w:rsid w:val="005867C6"/>
    <w:rsid w:val="00587155"/>
    <w:rsid w:val="00587800"/>
    <w:rsid w:val="0059010B"/>
    <w:rsid w:val="00590A1B"/>
    <w:rsid w:val="005921ED"/>
    <w:rsid w:val="0059266B"/>
    <w:rsid w:val="00594779"/>
    <w:rsid w:val="00594C60"/>
    <w:rsid w:val="00595F38"/>
    <w:rsid w:val="0059665A"/>
    <w:rsid w:val="0059719C"/>
    <w:rsid w:val="00597B33"/>
    <w:rsid w:val="005A1959"/>
    <w:rsid w:val="005A22C3"/>
    <w:rsid w:val="005A2B53"/>
    <w:rsid w:val="005A4315"/>
    <w:rsid w:val="005A54A9"/>
    <w:rsid w:val="005A5F37"/>
    <w:rsid w:val="005A65DD"/>
    <w:rsid w:val="005A7886"/>
    <w:rsid w:val="005A791B"/>
    <w:rsid w:val="005A7A54"/>
    <w:rsid w:val="005B0DC7"/>
    <w:rsid w:val="005B3B4C"/>
    <w:rsid w:val="005B5322"/>
    <w:rsid w:val="005B70CB"/>
    <w:rsid w:val="005B76B3"/>
    <w:rsid w:val="005C00FA"/>
    <w:rsid w:val="005C06D1"/>
    <w:rsid w:val="005C0726"/>
    <w:rsid w:val="005C1885"/>
    <w:rsid w:val="005C29FA"/>
    <w:rsid w:val="005C2CE5"/>
    <w:rsid w:val="005C53BA"/>
    <w:rsid w:val="005C63A3"/>
    <w:rsid w:val="005C6792"/>
    <w:rsid w:val="005C6896"/>
    <w:rsid w:val="005D1997"/>
    <w:rsid w:val="005D2CC9"/>
    <w:rsid w:val="005D2EC0"/>
    <w:rsid w:val="005D64DC"/>
    <w:rsid w:val="005D6D45"/>
    <w:rsid w:val="005D7B02"/>
    <w:rsid w:val="005D7D32"/>
    <w:rsid w:val="005E23E9"/>
    <w:rsid w:val="005E5397"/>
    <w:rsid w:val="005E766F"/>
    <w:rsid w:val="005E7A2F"/>
    <w:rsid w:val="005F0C9F"/>
    <w:rsid w:val="005F1B88"/>
    <w:rsid w:val="005F6A79"/>
    <w:rsid w:val="005F6B24"/>
    <w:rsid w:val="005F7561"/>
    <w:rsid w:val="006005DA"/>
    <w:rsid w:val="006007F4"/>
    <w:rsid w:val="006017BA"/>
    <w:rsid w:val="00601AD1"/>
    <w:rsid w:val="00601BBC"/>
    <w:rsid w:val="00601F99"/>
    <w:rsid w:val="0060342D"/>
    <w:rsid w:val="00605A7C"/>
    <w:rsid w:val="00607127"/>
    <w:rsid w:val="00607A0E"/>
    <w:rsid w:val="00607A66"/>
    <w:rsid w:val="00610572"/>
    <w:rsid w:val="00613B97"/>
    <w:rsid w:val="00613F91"/>
    <w:rsid w:val="006152F2"/>
    <w:rsid w:val="00617A54"/>
    <w:rsid w:val="00623862"/>
    <w:rsid w:val="00625B2D"/>
    <w:rsid w:val="00626DBF"/>
    <w:rsid w:val="00627109"/>
    <w:rsid w:val="0062732C"/>
    <w:rsid w:val="00631319"/>
    <w:rsid w:val="00631CBF"/>
    <w:rsid w:val="00631D1C"/>
    <w:rsid w:val="006320EC"/>
    <w:rsid w:val="00634103"/>
    <w:rsid w:val="0063546C"/>
    <w:rsid w:val="006371B4"/>
    <w:rsid w:val="0063782F"/>
    <w:rsid w:val="00644C0B"/>
    <w:rsid w:val="0064632F"/>
    <w:rsid w:val="00646D26"/>
    <w:rsid w:val="00647CBE"/>
    <w:rsid w:val="00650B0A"/>
    <w:rsid w:val="00651CA4"/>
    <w:rsid w:val="00652327"/>
    <w:rsid w:val="0065308E"/>
    <w:rsid w:val="00655699"/>
    <w:rsid w:val="00656C13"/>
    <w:rsid w:val="00657389"/>
    <w:rsid w:val="006574C5"/>
    <w:rsid w:val="00657CCD"/>
    <w:rsid w:val="006600F7"/>
    <w:rsid w:val="00660299"/>
    <w:rsid w:val="00661706"/>
    <w:rsid w:val="006632A3"/>
    <w:rsid w:val="006633F3"/>
    <w:rsid w:val="00663D58"/>
    <w:rsid w:val="0066432A"/>
    <w:rsid w:val="00664BA1"/>
    <w:rsid w:val="006650E8"/>
    <w:rsid w:val="00666C29"/>
    <w:rsid w:val="00667832"/>
    <w:rsid w:val="006678EB"/>
    <w:rsid w:val="00670D7E"/>
    <w:rsid w:val="00672675"/>
    <w:rsid w:val="00673EFC"/>
    <w:rsid w:val="00674156"/>
    <w:rsid w:val="00674DA8"/>
    <w:rsid w:val="00676A2E"/>
    <w:rsid w:val="00676B97"/>
    <w:rsid w:val="00682213"/>
    <w:rsid w:val="00682F3B"/>
    <w:rsid w:val="006838A1"/>
    <w:rsid w:val="00684294"/>
    <w:rsid w:val="00685E36"/>
    <w:rsid w:val="0068621B"/>
    <w:rsid w:val="00686A83"/>
    <w:rsid w:val="0068762A"/>
    <w:rsid w:val="00687EBE"/>
    <w:rsid w:val="00690B9D"/>
    <w:rsid w:val="006931DA"/>
    <w:rsid w:val="0069615C"/>
    <w:rsid w:val="0069621C"/>
    <w:rsid w:val="00697405"/>
    <w:rsid w:val="006976D8"/>
    <w:rsid w:val="006A114E"/>
    <w:rsid w:val="006A13F6"/>
    <w:rsid w:val="006A2C56"/>
    <w:rsid w:val="006A2FEA"/>
    <w:rsid w:val="006A335A"/>
    <w:rsid w:val="006A6B22"/>
    <w:rsid w:val="006A7FEF"/>
    <w:rsid w:val="006B0EE9"/>
    <w:rsid w:val="006B1DC6"/>
    <w:rsid w:val="006B2BA2"/>
    <w:rsid w:val="006B31CD"/>
    <w:rsid w:val="006B6A67"/>
    <w:rsid w:val="006C0040"/>
    <w:rsid w:val="006C319A"/>
    <w:rsid w:val="006C4288"/>
    <w:rsid w:val="006C55C2"/>
    <w:rsid w:val="006C62AA"/>
    <w:rsid w:val="006C7E23"/>
    <w:rsid w:val="006D2533"/>
    <w:rsid w:val="006D4D82"/>
    <w:rsid w:val="006D572F"/>
    <w:rsid w:val="006D5ACB"/>
    <w:rsid w:val="006D5BB8"/>
    <w:rsid w:val="006D6978"/>
    <w:rsid w:val="006D6D38"/>
    <w:rsid w:val="006D72CF"/>
    <w:rsid w:val="006D7373"/>
    <w:rsid w:val="006E2589"/>
    <w:rsid w:val="006E3BBC"/>
    <w:rsid w:val="006E5C28"/>
    <w:rsid w:val="006E77C3"/>
    <w:rsid w:val="006F0006"/>
    <w:rsid w:val="006F096B"/>
    <w:rsid w:val="006F17F6"/>
    <w:rsid w:val="006F322E"/>
    <w:rsid w:val="006F3844"/>
    <w:rsid w:val="006F58D1"/>
    <w:rsid w:val="006F6783"/>
    <w:rsid w:val="006F6812"/>
    <w:rsid w:val="006F7A18"/>
    <w:rsid w:val="006F7C58"/>
    <w:rsid w:val="007028E5"/>
    <w:rsid w:val="007032AD"/>
    <w:rsid w:val="00705FC7"/>
    <w:rsid w:val="00712143"/>
    <w:rsid w:val="007129AF"/>
    <w:rsid w:val="00715884"/>
    <w:rsid w:val="00716976"/>
    <w:rsid w:val="007218DF"/>
    <w:rsid w:val="00721AE1"/>
    <w:rsid w:val="00721EF2"/>
    <w:rsid w:val="00721FF1"/>
    <w:rsid w:val="0072318A"/>
    <w:rsid w:val="00723258"/>
    <w:rsid w:val="00724066"/>
    <w:rsid w:val="007240EF"/>
    <w:rsid w:val="007267AA"/>
    <w:rsid w:val="0072685B"/>
    <w:rsid w:val="0072724B"/>
    <w:rsid w:val="00727780"/>
    <w:rsid w:val="00727E67"/>
    <w:rsid w:val="00727EDB"/>
    <w:rsid w:val="007307FB"/>
    <w:rsid w:val="007313B6"/>
    <w:rsid w:val="00732B0E"/>
    <w:rsid w:val="00735FF4"/>
    <w:rsid w:val="00740E98"/>
    <w:rsid w:val="007412B0"/>
    <w:rsid w:val="00741D89"/>
    <w:rsid w:val="007424AA"/>
    <w:rsid w:val="00742F10"/>
    <w:rsid w:val="00742FCF"/>
    <w:rsid w:val="0074397C"/>
    <w:rsid w:val="00743AA6"/>
    <w:rsid w:val="00745F7E"/>
    <w:rsid w:val="007463DC"/>
    <w:rsid w:val="007506DC"/>
    <w:rsid w:val="0075078A"/>
    <w:rsid w:val="00750EA9"/>
    <w:rsid w:val="007537A4"/>
    <w:rsid w:val="00755124"/>
    <w:rsid w:val="0075572D"/>
    <w:rsid w:val="0075574F"/>
    <w:rsid w:val="00756062"/>
    <w:rsid w:val="00757BF4"/>
    <w:rsid w:val="00760553"/>
    <w:rsid w:val="007625C4"/>
    <w:rsid w:val="007629C1"/>
    <w:rsid w:val="00764CB6"/>
    <w:rsid w:val="00765486"/>
    <w:rsid w:val="00765747"/>
    <w:rsid w:val="00766166"/>
    <w:rsid w:val="00766808"/>
    <w:rsid w:val="0076701C"/>
    <w:rsid w:val="0076741A"/>
    <w:rsid w:val="00767D2C"/>
    <w:rsid w:val="00770F5B"/>
    <w:rsid w:val="00771BB2"/>
    <w:rsid w:val="007729B5"/>
    <w:rsid w:val="0077327A"/>
    <w:rsid w:val="007754C0"/>
    <w:rsid w:val="007766E8"/>
    <w:rsid w:val="00777BBC"/>
    <w:rsid w:val="00777E88"/>
    <w:rsid w:val="00781763"/>
    <w:rsid w:val="00782D4B"/>
    <w:rsid w:val="00786333"/>
    <w:rsid w:val="0079177D"/>
    <w:rsid w:val="007921DE"/>
    <w:rsid w:val="0079418D"/>
    <w:rsid w:val="007954EC"/>
    <w:rsid w:val="0079788B"/>
    <w:rsid w:val="007A0666"/>
    <w:rsid w:val="007A09A9"/>
    <w:rsid w:val="007A1B33"/>
    <w:rsid w:val="007A278A"/>
    <w:rsid w:val="007A41D2"/>
    <w:rsid w:val="007A4D88"/>
    <w:rsid w:val="007A5722"/>
    <w:rsid w:val="007A5B51"/>
    <w:rsid w:val="007A64EF"/>
    <w:rsid w:val="007A6BD1"/>
    <w:rsid w:val="007A7109"/>
    <w:rsid w:val="007A71A2"/>
    <w:rsid w:val="007A76EB"/>
    <w:rsid w:val="007B050B"/>
    <w:rsid w:val="007B1357"/>
    <w:rsid w:val="007B183C"/>
    <w:rsid w:val="007B422D"/>
    <w:rsid w:val="007B60E9"/>
    <w:rsid w:val="007B7567"/>
    <w:rsid w:val="007C1256"/>
    <w:rsid w:val="007C142F"/>
    <w:rsid w:val="007C2C73"/>
    <w:rsid w:val="007C37B3"/>
    <w:rsid w:val="007C44FF"/>
    <w:rsid w:val="007C466E"/>
    <w:rsid w:val="007C4C09"/>
    <w:rsid w:val="007C5B64"/>
    <w:rsid w:val="007C7631"/>
    <w:rsid w:val="007D336A"/>
    <w:rsid w:val="007D5735"/>
    <w:rsid w:val="007D5C9A"/>
    <w:rsid w:val="007D736E"/>
    <w:rsid w:val="007E0CF2"/>
    <w:rsid w:val="007E1E92"/>
    <w:rsid w:val="007E509F"/>
    <w:rsid w:val="007E6468"/>
    <w:rsid w:val="007E71B6"/>
    <w:rsid w:val="007E7D6B"/>
    <w:rsid w:val="007F00C1"/>
    <w:rsid w:val="007F1A73"/>
    <w:rsid w:val="007F258E"/>
    <w:rsid w:val="007F3242"/>
    <w:rsid w:val="007F3ABD"/>
    <w:rsid w:val="007F4131"/>
    <w:rsid w:val="007F4AB2"/>
    <w:rsid w:val="00805C47"/>
    <w:rsid w:val="00805D3D"/>
    <w:rsid w:val="008064B1"/>
    <w:rsid w:val="00810616"/>
    <w:rsid w:val="00811602"/>
    <w:rsid w:val="00812A30"/>
    <w:rsid w:val="00820772"/>
    <w:rsid w:val="00821193"/>
    <w:rsid w:val="008216DA"/>
    <w:rsid w:val="00821D69"/>
    <w:rsid w:val="008225E1"/>
    <w:rsid w:val="008227BF"/>
    <w:rsid w:val="00822B8E"/>
    <w:rsid w:val="00824084"/>
    <w:rsid w:val="00824B40"/>
    <w:rsid w:val="0082642D"/>
    <w:rsid w:val="008272C3"/>
    <w:rsid w:val="008272F8"/>
    <w:rsid w:val="0083193C"/>
    <w:rsid w:val="0083349C"/>
    <w:rsid w:val="00833DF2"/>
    <w:rsid w:val="008342F3"/>
    <w:rsid w:val="00834B46"/>
    <w:rsid w:val="008355FF"/>
    <w:rsid w:val="0083623F"/>
    <w:rsid w:val="00836916"/>
    <w:rsid w:val="00836EB9"/>
    <w:rsid w:val="00837BB8"/>
    <w:rsid w:val="008415F9"/>
    <w:rsid w:val="00841702"/>
    <w:rsid w:val="008424E6"/>
    <w:rsid w:val="008442E1"/>
    <w:rsid w:val="00846285"/>
    <w:rsid w:val="00851117"/>
    <w:rsid w:val="00852080"/>
    <w:rsid w:val="00852605"/>
    <w:rsid w:val="00852749"/>
    <w:rsid w:val="008540CD"/>
    <w:rsid w:val="00856984"/>
    <w:rsid w:val="00862036"/>
    <w:rsid w:val="00862161"/>
    <w:rsid w:val="008624EC"/>
    <w:rsid w:val="00862F59"/>
    <w:rsid w:val="008631AA"/>
    <w:rsid w:val="00866B87"/>
    <w:rsid w:val="00866C3A"/>
    <w:rsid w:val="00867F91"/>
    <w:rsid w:val="00870016"/>
    <w:rsid w:val="00870BFA"/>
    <w:rsid w:val="008710AE"/>
    <w:rsid w:val="00872A30"/>
    <w:rsid w:val="0087506B"/>
    <w:rsid w:val="00875ECE"/>
    <w:rsid w:val="0087684B"/>
    <w:rsid w:val="00876AC1"/>
    <w:rsid w:val="00882111"/>
    <w:rsid w:val="00884C72"/>
    <w:rsid w:val="008871EF"/>
    <w:rsid w:val="008875E2"/>
    <w:rsid w:val="00893D02"/>
    <w:rsid w:val="008949AD"/>
    <w:rsid w:val="008A0D90"/>
    <w:rsid w:val="008A29DE"/>
    <w:rsid w:val="008A4B2C"/>
    <w:rsid w:val="008A693A"/>
    <w:rsid w:val="008B01C1"/>
    <w:rsid w:val="008B23F1"/>
    <w:rsid w:val="008B2BC6"/>
    <w:rsid w:val="008B32B6"/>
    <w:rsid w:val="008B3DFD"/>
    <w:rsid w:val="008B65D8"/>
    <w:rsid w:val="008B72CC"/>
    <w:rsid w:val="008B77D1"/>
    <w:rsid w:val="008C0188"/>
    <w:rsid w:val="008C0205"/>
    <w:rsid w:val="008C10B9"/>
    <w:rsid w:val="008C2335"/>
    <w:rsid w:val="008C29A6"/>
    <w:rsid w:val="008C3097"/>
    <w:rsid w:val="008C314F"/>
    <w:rsid w:val="008C326C"/>
    <w:rsid w:val="008C5640"/>
    <w:rsid w:val="008C5ECF"/>
    <w:rsid w:val="008C71BA"/>
    <w:rsid w:val="008C7207"/>
    <w:rsid w:val="008C7548"/>
    <w:rsid w:val="008D7A46"/>
    <w:rsid w:val="008D7A4F"/>
    <w:rsid w:val="008E3F5F"/>
    <w:rsid w:val="008E5B30"/>
    <w:rsid w:val="008E5C13"/>
    <w:rsid w:val="008E61BE"/>
    <w:rsid w:val="008E7C3B"/>
    <w:rsid w:val="008F0933"/>
    <w:rsid w:val="008F0D4A"/>
    <w:rsid w:val="008F0F88"/>
    <w:rsid w:val="008F1B47"/>
    <w:rsid w:val="008F336B"/>
    <w:rsid w:val="008F3388"/>
    <w:rsid w:val="008F4C1D"/>
    <w:rsid w:val="008F5F73"/>
    <w:rsid w:val="008F6207"/>
    <w:rsid w:val="00900701"/>
    <w:rsid w:val="00900DA7"/>
    <w:rsid w:val="009026DC"/>
    <w:rsid w:val="009052EE"/>
    <w:rsid w:val="009056C8"/>
    <w:rsid w:val="00906015"/>
    <w:rsid w:val="0090601A"/>
    <w:rsid w:val="00910EBF"/>
    <w:rsid w:val="009115DC"/>
    <w:rsid w:val="00913872"/>
    <w:rsid w:val="00913942"/>
    <w:rsid w:val="0091539F"/>
    <w:rsid w:val="0091644D"/>
    <w:rsid w:val="00916670"/>
    <w:rsid w:val="00917BF7"/>
    <w:rsid w:val="009208F5"/>
    <w:rsid w:val="00920A48"/>
    <w:rsid w:val="009230A2"/>
    <w:rsid w:val="0092350C"/>
    <w:rsid w:val="009240B8"/>
    <w:rsid w:val="00927254"/>
    <w:rsid w:val="009274DB"/>
    <w:rsid w:val="00932E02"/>
    <w:rsid w:val="00934070"/>
    <w:rsid w:val="0093432E"/>
    <w:rsid w:val="00934B45"/>
    <w:rsid w:val="009355DE"/>
    <w:rsid w:val="00935AED"/>
    <w:rsid w:val="00937446"/>
    <w:rsid w:val="0093744F"/>
    <w:rsid w:val="009408BA"/>
    <w:rsid w:val="009408EB"/>
    <w:rsid w:val="00941749"/>
    <w:rsid w:val="009418C1"/>
    <w:rsid w:val="009423A5"/>
    <w:rsid w:val="00944FB1"/>
    <w:rsid w:val="00950BE7"/>
    <w:rsid w:val="00950DB2"/>
    <w:rsid w:val="009511AB"/>
    <w:rsid w:val="00951379"/>
    <w:rsid w:val="00952075"/>
    <w:rsid w:val="0095267E"/>
    <w:rsid w:val="009567AA"/>
    <w:rsid w:val="00957FF2"/>
    <w:rsid w:val="00960122"/>
    <w:rsid w:val="009614D4"/>
    <w:rsid w:val="00961CA8"/>
    <w:rsid w:val="0096439D"/>
    <w:rsid w:val="0096507C"/>
    <w:rsid w:val="0096591D"/>
    <w:rsid w:val="0097028C"/>
    <w:rsid w:val="00972739"/>
    <w:rsid w:val="00973BA0"/>
    <w:rsid w:val="0097527C"/>
    <w:rsid w:val="00975FAC"/>
    <w:rsid w:val="00976726"/>
    <w:rsid w:val="0097712B"/>
    <w:rsid w:val="009801CE"/>
    <w:rsid w:val="00981F34"/>
    <w:rsid w:val="00982144"/>
    <w:rsid w:val="00982FE2"/>
    <w:rsid w:val="0098588F"/>
    <w:rsid w:val="00985D3C"/>
    <w:rsid w:val="00986E5A"/>
    <w:rsid w:val="00992365"/>
    <w:rsid w:val="00992CCE"/>
    <w:rsid w:val="00992EA6"/>
    <w:rsid w:val="00993FEF"/>
    <w:rsid w:val="00994C4E"/>
    <w:rsid w:val="00994D2E"/>
    <w:rsid w:val="00996041"/>
    <w:rsid w:val="009A1C19"/>
    <w:rsid w:val="009A2D21"/>
    <w:rsid w:val="009A311C"/>
    <w:rsid w:val="009A3320"/>
    <w:rsid w:val="009A3EF0"/>
    <w:rsid w:val="009A402E"/>
    <w:rsid w:val="009A4490"/>
    <w:rsid w:val="009A63ED"/>
    <w:rsid w:val="009A6A0C"/>
    <w:rsid w:val="009B28DE"/>
    <w:rsid w:val="009B2A58"/>
    <w:rsid w:val="009B3DDB"/>
    <w:rsid w:val="009B4649"/>
    <w:rsid w:val="009B7ECF"/>
    <w:rsid w:val="009C2304"/>
    <w:rsid w:val="009C281E"/>
    <w:rsid w:val="009C4330"/>
    <w:rsid w:val="009C452A"/>
    <w:rsid w:val="009C4D02"/>
    <w:rsid w:val="009C5CFE"/>
    <w:rsid w:val="009C781B"/>
    <w:rsid w:val="009D0410"/>
    <w:rsid w:val="009D0D86"/>
    <w:rsid w:val="009D1413"/>
    <w:rsid w:val="009D1B23"/>
    <w:rsid w:val="009D26BF"/>
    <w:rsid w:val="009D288E"/>
    <w:rsid w:val="009D3175"/>
    <w:rsid w:val="009D3AC3"/>
    <w:rsid w:val="009D3E99"/>
    <w:rsid w:val="009D4359"/>
    <w:rsid w:val="009D484F"/>
    <w:rsid w:val="009D5A14"/>
    <w:rsid w:val="009D6405"/>
    <w:rsid w:val="009D7271"/>
    <w:rsid w:val="009D7B03"/>
    <w:rsid w:val="009E1913"/>
    <w:rsid w:val="009E4B00"/>
    <w:rsid w:val="009E64B0"/>
    <w:rsid w:val="009F359C"/>
    <w:rsid w:val="009F4E95"/>
    <w:rsid w:val="009F4F60"/>
    <w:rsid w:val="009F5AFE"/>
    <w:rsid w:val="009F67CB"/>
    <w:rsid w:val="009F6C6A"/>
    <w:rsid w:val="00A0043A"/>
    <w:rsid w:val="00A02333"/>
    <w:rsid w:val="00A03AF1"/>
    <w:rsid w:val="00A06134"/>
    <w:rsid w:val="00A13069"/>
    <w:rsid w:val="00A1387B"/>
    <w:rsid w:val="00A14ABF"/>
    <w:rsid w:val="00A211DB"/>
    <w:rsid w:val="00A2120F"/>
    <w:rsid w:val="00A21879"/>
    <w:rsid w:val="00A23A17"/>
    <w:rsid w:val="00A24C9B"/>
    <w:rsid w:val="00A2536F"/>
    <w:rsid w:val="00A30E63"/>
    <w:rsid w:val="00A31C25"/>
    <w:rsid w:val="00A32196"/>
    <w:rsid w:val="00A33011"/>
    <w:rsid w:val="00A330FE"/>
    <w:rsid w:val="00A34C85"/>
    <w:rsid w:val="00A35832"/>
    <w:rsid w:val="00A3583E"/>
    <w:rsid w:val="00A36AC7"/>
    <w:rsid w:val="00A36C4A"/>
    <w:rsid w:val="00A379AD"/>
    <w:rsid w:val="00A400D0"/>
    <w:rsid w:val="00A401AB"/>
    <w:rsid w:val="00A401C3"/>
    <w:rsid w:val="00A40ED1"/>
    <w:rsid w:val="00A418C2"/>
    <w:rsid w:val="00A426ED"/>
    <w:rsid w:val="00A43824"/>
    <w:rsid w:val="00A45F24"/>
    <w:rsid w:val="00A45FC2"/>
    <w:rsid w:val="00A467D7"/>
    <w:rsid w:val="00A501C0"/>
    <w:rsid w:val="00A5252B"/>
    <w:rsid w:val="00A529DF"/>
    <w:rsid w:val="00A536E8"/>
    <w:rsid w:val="00A53D9E"/>
    <w:rsid w:val="00A5584C"/>
    <w:rsid w:val="00A55FE3"/>
    <w:rsid w:val="00A56116"/>
    <w:rsid w:val="00A57E3E"/>
    <w:rsid w:val="00A605E9"/>
    <w:rsid w:val="00A63F6D"/>
    <w:rsid w:val="00A64652"/>
    <w:rsid w:val="00A6485D"/>
    <w:rsid w:val="00A65672"/>
    <w:rsid w:val="00A65C1C"/>
    <w:rsid w:val="00A66943"/>
    <w:rsid w:val="00A6712C"/>
    <w:rsid w:val="00A712E8"/>
    <w:rsid w:val="00A72068"/>
    <w:rsid w:val="00A72704"/>
    <w:rsid w:val="00A72FB0"/>
    <w:rsid w:val="00A807A4"/>
    <w:rsid w:val="00A81048"/>
    <w:rsid w:val="00A81B86"/>
    <w:rsid w:val="00A842EC"/>
    <w:rsid w:val="00A84416"/>
    <w:rsid w:val="00A84844"/>
    <w:rsid w:val="00A87C15"/>
    <w:rsid w:val="00A91A85"/>
    <w:rsid w:val="00A91AFF"/>
    <w:rsid w:val="00A93743"/>
    <w:rsid w:val="00A93F2E"/>
    <w:rsid w:val="00A93F73"/>
    <w:rsid w:val="00A95E15"/>
    <w:rsid w:val="00A96176"/>
    <w:rsid w:val="00A969C5"/>
    <w:rsid w:val="00A97677"/>
    <w:rsid w:val="00AA19F3"/>
    <w:rsid w:val="00AA356C"/>
    <w:rsid w:val="00AA3BD2"/>
    <w:rsid w:val="00AA4D71"/>
    <w:rsid w:val="00AA52ED"/>
    <w:rsid w:val="00AA59B0"/>
    <w:rsid w:val="00AA6613"/>
    <w:rsid w:val="00AA69E8"/>
    <w:rsid w:val="00AA6B03"/>
    <w:rsid w:val="00AA6D8C"/>
    <w:rsid w:val="00AB34AD"/>
    <w:rsid w:val="00AB3A7C"/>
    <w:rsid w:val="00AB54E0"/>
    <w:rsid w:val="00AB5B13"/>
    <w:rsid w:val="00AB794C"/>
    <w:rsid w:val="00AC0C64"/>
    <w:rsid w:val="00AC0D00"/>
    <w:rsid w:val="00AC20C3"/>
    <w:rsid w:val="00AC3392"/>
    <w:rsid w:val="00AC36BA"/>
    <w:rsid w:val="00AC501C"/>
    <w:rsid w:val="00AC5720"/>
    <w:rsid w:val="00AC5CB1"/>
    <w:rsid w:val="00AC61D3"/>
    <w:rsid w:val="00AC7453"/>
    <w:rsid w:val="00AD1B98"/>
    <w:rsid w:val="00AD2A27"/>
    <w:rsid w:val="00AD2E60"/>
    <w:rsid w:val="00AD38A7"/>
    <w:rsid w:val="00AD5775"/>
    <w:rsid w:val="00AD7134"/>
    <w:rsid w:val="00AD78A7"/>
    <w:rsid w:val="00AE04FE"/>
    <w:rsid w:val="00AE0C62"/>
    <w:rsid w:val="00AE1210"/>
    <w:rsid w:val="00AE5EB7"/>
    <w:rsid w:val="00AE7859"/>
    <w:rsid w:val="00AE7C40"/>
    <w:rsid w:val="00AF0012"/>
    <w:rsid w:val="00AF08A9"/>
    <w:rsid w:val="00AF624B"/>
    <w:rsid w:val="00AF68F6"/>
    <w:rsid w:val="00AF6C9D"/>
    <w:rsid w:val="00AF784B"/>
    <w:rsid w:val="00B00360"/>
    <w:rsid w:val="00B019D5"/>
    <w:rsid w:val="00B02DBD"/>
    <w:rsid w:val="00B042EA"/>
    <w:rsid w:val="00B05207"/>
    <w:rsid w:val="00B06871"/>
    <w:rsid w:val="00B10282"/>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046"/>
    <w:rsid w:val="00B2485F"/>
    <w:rsid w:val="00B24E0E"/>
    <w:rsid w:val="00B24EB5"/>
    <w:rsid w:val="00B25DC2"/>
    <w:rsid w:val="00B26AE7"/>
    <w:rsid w:val="00B27215"/>
    <w:rsid w:val="00B27AE5"/>
    <w:rsid w:val="00B325A7"/>
    <w:rsid w:val="00B32DEE"/>
    <w:rsid w:val="00B33243"/>
    <w:rsid w:val="00B33887"/>
    <w:rsid w:val="00B344CF"/>
    <w:rsid w:val="00B347A8"/>
    <w:rsid w:val="00B3647B"/>
    <w:rsid w:val="00B3708F"/>
    <w:rsid w:val="00B37398"/>
    <w:rsid w:val="00B4149B"/>
    <w:rsid w:val="00B43871"/>
    <w:rsid w:val="00B44536"/>
    <w:rsid w:val="00B4548A"/>
    <w:rsid w:val="00B51A53"/>
    <w:rsid w:val="00B53765"/>
    <w:rsid w:val="00B53C84"/>
    <w:rsid w:val="00B54914"/>
    <w:rsid w:val="00B553CC"/>
    <w:rsid w:val="00B5542D"/>
    <w:rsid w:val="00B5549C"/>
    <w:rsid w:val="00B56AF3"/>
    <w:rsid w:val="00B57451"/>
    <w:rsid w:val="00B57488"/>
    <w:rsid w:val="00B608A5"/>
    <w:rsid w:val="00B60EA1"/>
    <w:rsid w:val="00B615A9"/>
    <w:rsid w:val="00B63FA7"/>
    <w:rsid w:val="00B6568B"/>
    <w:rsid w:val="00B662CF"/>
    <w:rsid w:val="00B668C9"/>
    <w:rsid w:val="00B674C4"/>
    <w:rsid w:val="00B723E5"/>
    <w:rsid w:val="00B745B0"/>
    <w:rsid w:val="00B7560F"/>
    <w:rsid w:val="00B758F7"/>
    <w:rsid w:val="00B75D70"/>
    <w:rsid w:val="00B76AFC"/>
    <w:rsid w:val="00B827F4"/>
    <w:rsid w:val="00B8284E"/>
    <w:rsid w:val="00B840B1"/>
    <w:rsid w:val="00B86E65"/>
    <w:rsid w:val="00B9015A"/>
    <w:rsid w:val="00B9167B"/>
    <w:rsid w:val="00B92403"/>
    <w:rsid w:val="00B951F2"/>
    <w:rsid w:val="00B976B7"/>
    <w:rsid w:val="00B97E29"/>
    <w:rsid w:val="00BA1984"/>
    <w:rsid w:val="00BA1AB6"/>
    <w:rsid w:val="00BA2E76"/>
    <w:rsid w:val="00BA31CB"/>
    <w:rsid w:val="00BA5DF7"/>
    <w:rsid w:val="00BA71F6"/>
    <w:rsid w:val="00BA7901"/>
    <w:rsid w:val="00BA7D89"/>
    <w:rsid w:val="00BB0A5C"/>
    <w:rsid w:val="00BB0D2C"/>
    <w:rsid w:val="00BB1365"/>
    <w:rsid w:val="00BB4D59"/>
    <w:rsid w:val="00BB501E"/>
    <w:rsid w:val="00BB7905"/>
    <w:rsid w:val="00BB7CFF"/>
    <w:rsid w:val="00BC4EDC"/>
    <w:rsid w:val="00BC5459"/>
    <w:rsid w:val="00BC67AC"/>
    <w:rsid w:val="00BC7227"/>
    <w:rsid w:val="00BC75A0"/>
    <w:rsid w:val="00BC7C10"/>
    <w:rsid w:val="00BD0751"/>
    <w:rsid w:val="00BD1349"/>
    <w:rsid w:val="00BD18C4"/>
    <w:rsid w:val="00BD302A"/>
    <w:rsid w:val="00BD3ED0"/>
    <w:rsid w:val="00BD5FC2"/>
    <w:rsid w:val="00BD6A5B"/>
    <w:rsid w:val="00BD7045"/>
    <w:rsid w:val="00BE0695"/>
    <w:rsid w:val="00BE0F95"/>
    <w:rsid w:val="00BE0FA2"/>
    <w:rsid w:val="00BE124F"/>
    <w:rsid w:val="00BE40ED"/>
    <w:rsid w:val="00BE4686"/>
    <w:rsid w:val="00BE500A"/>
    <w:rsid w:val="00BF039C"/>
    <w:rsid w:val="00BF20B9"/>
    <w:rsid w:val="00BF2464"/>
    <w:rsid w:val="00BF471B"/>
    <w:rsid w:val="00BF4F99"/>
    <w:rsid w:val="00BF6E16"/>
    <w:rsid w:val="00BF6E2B"/>
    <w:rsid w:val="00BF76A0"/>
    <w:rsid w:val="00BF7D8A"/>
    <w:rsid w:val="00C05B3B"/>
    <w:rsid w:val="00C06069"/>
    <w:rsid w:val="00C1012F"/>
    <w:rsid w:val="00C11941"/>
    <w:rsid w:val="00C11ADE"/>
    <w:rsid w:val="00C12D75"/>
    <w:rsid w:val="00C145AA"/>
    <w:rsid w:val="00C14889"/>
    <w:rsid w:val="00C14CAD"/>
    <w:rsid w:val="00C174AD"/>
    <w:rsid w:val="00C2179E"/>
    <w:rsid w:val="00C22107"/>
    <w:rsid w:val="00C225F3"/>
    <w:rsid w:val="00C258E1"/>
    <w:rsid w:val="00C259E0"/>
    <w:rsid w:val="00C305AB"/>
    <w:rsid w:val="00C30744"/>
    <w:rsid w:val="00C3179A"/>
    <w:rsid w:val="00C33040"/>
    <w:rsid w:val="00C330C9"/>
    <w:rsid w:val="00C33439"/>
    <w:rsid w:val="00C33B77"/>
    <w:rsid w:val="00C34AFE"/>
    <w:rsid w:val="00C3537F"/>
    <w:rsid w:val="00C35DF7"/>
    <w:rsid w:val="00C40F49"/>
    <w:rsid w:val="00C422B9"/>
    <w:rsid w:val="00C44793"/>
    <w:rsid w:val="00C476EB"/>
    <w:rsid w:val="00C50AB8"/>
    <w:rsid w:val="00C52252"/>
    <w:rsid w:val="00C52607"/>
    <w:rsid w:val="00C529D0"/>
    <w:rsid w:val="00C54EB8"/>
    <w:rsid w:val="00C556CF"/>
    <w:rsid w:val="00C560C6"/>
    <w:rsid w:val="00C571FE"/>
    <w:rsid w:val="00C6155C"/>
    <w:rsid w:val="00C62986"/>
    <w:rsid w:val="00C629AE"/>
    <w:rsid w:val="00C62BB8"/>
    <w:rsid w:val="00C65D01"/>
    <w:rsid w:val="00C67831"/>
    <w:rsid w:val="00C678E2"/>
    <w:rsid w:val="00C67D2E"/>
    <w:rsid w:val="00C67F3E"/>
    <w:rsid w:val="00C708F9"/>
    <w:rsid w:val="00C715D2"/>
    <w:rsid w:val="00C73E8F"/>
    <w:rsid w:val="00C748B0"/>
    <w:rsid w:val="00C758B0"/>
    <w:rsid w:val="00C76571"/>
    <w:rsid w:val="00C77D54"/>
    <w:rsid w:val="00C804E6"/>
    <w:rsid w:val="00C815DB"/>
    <w:rsid w:val="00C82711"/>
    <w:rsid w:val="00C82B8D"/>
    <w:rsid w:val="00C86212"/>
    <w:rsid w:val="00C86D18"/>
    <w:rsid w:val="00C908BA"/>
    <w:rsid w:val="00C91945"/>
    <w:rsid w:val="00C92880"/>
    <w:rsid w:val="00C936D4"/>
    <w:rsid w:val="00C94421"/>
    <w:rsid w:val="00C95271"/>
    <w:rsid w:val="00C96FCA"/>
    <w:rsid w:val="00CA0D1D"/>
    <w:rsid w:val="00CA35F3"/>
    <w:rsid w:val="00CA3D30"/>
    <w:rsid w:val="00CA4040"/>
    <w:rsid w:val="00CA45B5"/>
    <w:rsid w:val="00CA54DC"/>
    <w:rsid w:val="00CA5A17"/>
    <w:rsid w:val="00CA672C"/>
    <w:rsid w:val="00CB10E2"/>
    <w:rsid w:val="00CB229B"/>
    <w:rsid w:val="00CB2897"/>
    <w:rsid w:val="00CB2B08"/>
    <w:rsid w:val="00CB457B"/>
    <w:rsid w:val="00CB5152"/>
    <w:rsid w:val="00CB5FB7"/>
    <w:rsid w:val="00CB743B"/>
    <w:rsid w:val="00CC061E"/>
    <w:rsid w:val="00CC0CAB"/>
    <w:rsid w:val="00CC319F"/>
    <w:rsid w:val="00CC3AF8"/>
    <w:rsid w:val="00CC4368"/>
    <w:rsid w:val="00CC4912"/>
    <w:rsid w:val="00CC5EAC"/>
    <w:rsid w:val="00CC6A2B"/>
    <w:rsid w:val="00CD1A69"/>
    <w:rsid w:val="00CD242C"/>
    <w:rsid w:val="00CD2A0A"/>
    <w:rsid w:val="00CD48F0"/>
    <w:rsid w:val="00CD56DC"/>
    <w:rsid w:val="00CD5A78"/>
    <w:rsid w:val="00CD6407"/>
    <w:rsid w:val="00CD65B6"/>
    <w:rsid w:val="00CD7730"/>
    <w:rsid w:val="00CE107B"/>
    <w:rsid w:val="00CE162E"/>
    <w:rsid w:val="00CE2C29"/>
    <w:rsid w:val="00CE53E5"/>
    <w:rsid w:val="00CE600B"/>
    <w:rsid w:val="00CF0442"/>
    <w:rsid w:val="00CF134E"/>
    <w:rsid w:val="00CF33F2"/>
    <w:rsid w:val="00CF37B5"/>
    <w:rsid w:val="00CF4381"/>
    <w:rsid w:val="00CF4C91"/>
    <w:rsid w:val="00CF5B8D"/>
    <w:rsid w:val="00CF5C6A"/>
    <w:rsid w:val="00CF7256"/>
    <w:rsid w:val="00CF7388"/>
    <w:rsid w:val="00D0102A"/>
    <w:rsid w:val="00D01D5B"/>
    <w:rsid w:val="00D02D12"/>
    <w:rsid w:val="00D05AFB"/>
    <w:rsid w:val="00D06B75"/>
    <w:rsid w:val="00D06D40"/>
    <w:rsid w:val="00D07A49"/>
    <w:rsid w:val="00D15250"/>
    <w:rsid w:val="00D20968"/>
    <w:rsid w:val="00D21B46"/>
    <w:rsid w:val="00D22E28"/>
    <w:rsid w:val="00D22E60"/>
    <w:rsid w:val="00D25676"/>
    <w:rsid w:val="00D25A8C"/>
    <w:rsid w:val="00D25CA4"/>
    <w:rsid w:val="00D2649C"/>
    <w:rsid w:val="00D26923"/>
    <w:rsid w:val="00D26D1B"/>
    <w:rsid w:val="00D2755B"/>
    <w:rsid w:val="00D27D8C"/>
    <w:rsid w:val="00D40952"/>
    <w:rsid w:val="00D41B02"/>
    <w:rsid w:val="00D44BF4"/>
    <w:rsid w:val="00D4518A"/>
    <w:rsid w:val="00D4524F"/>
    <w:rsid w:val="00D47C9A"/>
    <w:rsid w:val="00D47D5A"/>
    <w:rsid w:val="00D500BB"/>
    <w:rsid w:val="00D51417"/>
    <w:rsid w:val="00D51754"/>
    <w:rsid w:val="00D5310F"/>
    <w:rsid w:val="00D534A0"/>
    <w:rsid w:val="00D54882"/>
    <w:rsid w:val="00D57AC2"/>
    <w:rsid w:val="00D60409"/>
    <w:rsid w:val="00D6158F"/>
    <w:rsid w:val="00D6247A"/>
    <w:rsid w:val="00D65903"/>
    <w:rsid w:val="00D668D7"/>
    <w:rsid w:val="00D71E87"/>
    <w:rsid w:val="00D730C0"/>
    <w:rsid w:val="00D73169"/>
    <w:rsid w:val="00D74FDA"/>
    <w:rsid w:val="00D75087"/>
    <w:rsid w:val="00D75378"/>
    <w:rsid w:val="00D755AA"/>
    <w:rsid w:val="00D765B1"/>
    <w:rsid w:val="00D80F99"/>
    <w:rsid w:val="00D80FF2"/>
    <w:rsid w:val="00D8161B"/>
    <w:rsid w:val="00D816D3"/>
    <w:rsid w:val="00D83C95"/>
    <w:rsid w:val="00D8507F"/>
    <w:rsid w:val="00D92612"/>
    <w:rsid w:val="00D92CDD"/>
    <w:rsid w:val="00D93FC9"/>
    <w:rsid w:val="00D9444E"/>
    <w:rsid w:val="00D94E1A"/>
    <w:rsid w:val="00D95AA3"/>
    <w:rsid w:val="00D9659C"/>
    <w:rsid w:val="00D96649"/>
    <w:rsid w:val="00D97647"/>
    <w:rsid w:val="00D97BAD"/>
    <w:rsid w:val="00DA1055"/>
    <w:rsid w:val="00DA131A"/>
    <w:rsid w:val="00DA189B"/>
    <w:rsid w:val="00DA3288"/>
    <w:rsid w:val="00DA3F47"/>
    <w:rsid w:val="00DA7F5E"/>
    <w:rsid w:val="00DB0D1E"/>
    <w:rsid w:val="00DB0FBB"/>
    <w:rsid w:val="00DB1242"/>
    <w:rsid w:val="00DB27E0"/>
    <w:rsid w:val="00DB2CCB"/>
    <w:rsid w:val="00DB2D33"/>
    <w:rsid w:val="00DB466D"/>
    <w:rsid w:val="00DB4991"/>
    <w:rsid w:val="00DB7064"/>
    <w:rsid w:val="00DB75DA"/>
    <w:rsid w:val="00DC2856"/>
    <w:rsid w:val="00DC2B53"/>
    <w:rsid w:val="00DC2E59"/>
    <w:rsid w:val="00DC2E8D"/>
    <w:rsid w:val="00DC613B"/>
    <w:rsid w:val="00DC6796"/>
    <w:rsid w:val="00DC72E7"/>
    <w:rsid w:val="00DD0DD7"/>
    <w:rsid w:val="00DD10C7"/>
    <w:rsid w:val="00DD197D"/>
    <w:rsid w:val="00DD1B1E"/>
    <w:rsid w:val="00DD235E"/>
    <w:rsid w:val="00DD24A8"/>
    <w:rsid w:val="00DD46A8"/>
    <w:rsid w:val="00DD4A9F"/>
    <w:rsid w:val="00DD691B"/>
    <w:rsid w:val="00DD71ED"/>
    <w:rsid w:val="00DD7DC5"/>
    <w:rsid w:val="00DE2CED"/>
    <w:rsid w:val="00DE3A1A"/>
    <w:rsid w:val="00DE3D55"/>
    <w:rsid w:val="00DE63F1"/>
    <w:rsid w:val="00DE7064"/>
    <w:rsid w:val="00DE7A35"/>
    <w:rsid w:val="00DE7BA9"/>
    <w:rsid w:val="00DF0FA6"/>
    <w:rsid w:val="00DF21C9"/>
    <w:rsid w:val="00DF4A10"/>
    <w:rsid w:val="00DF506C"/>
    <w:rsid w:val="00DF6466"/>
    <w:rsid w:val="00DF6CFA"/>
    <w:rsid w:val="00DF7C4B"/>
    <w:rsid w:val="00DF7CF1"/>
    <w:rsid w:val="00E0093F"/>
    <w:rsid w:val="00E017C1"/>
    <w:rsid w:val="00E0202F"/>
    <w:rsid w:val="00E02B31"/>
    <w:rsid w:val="00E02F03"/>
    <w:rsid w:val="00E03F59"/>
    <w:rsid w:val="00E05D25"/>
    <w:rsid w:val="00E06761"/>
    <w:rsid w:val="00E130EF"/>
    <w:rsid w:val="00E14698"/>
    <w:rsid w:val="00E16333"/>
    <w:rsid w:val="00E20E83"/>
    <w:rsid w:val="00E21B4E"/>
    <w:rsid w:val="00E21C1B"/>
    <w:rsid w:val="00E23C27"/>
    <w:rsid w:val="00E2463F"/>
    <w:rsid w:val="00E26773"/>
    <w:rsid w:val="00E27C7C"/>
    <w:rsid w:val="00E30A7D"/>
    <w:rsid w:val="00E30CC0"/>
    <w:rsid w:val="00E31DC2"/>
    <w:rsid w:val="00E328A0"/>
    <w:rsid w:val="00E32D82"/>
    <w:rsid w:val="00E37B2E"/>
    <w:rsid w:val="00E37CA0"/>
    <w:rsid w:val="00E37DF6"/>
    <w:rsid w:val="00E40FD9"/>
    <w:rsid w:val="00E418AF"/>
    <w:rsid w:val="00E41C33"/>
    <w:rsid w:val="00E41F86"/>
    <w:rsid w:val="00E424A2"/>
    <w:rsid w:val="00E425F4"/>
    <w:rsid w:val="00E42CE4"/>
    <w:rsid w:val="00E43033"/>
    <w:rsid w:val="00E4430D"/>
    <w:rsid w:val="00E449D5"/>
    <w:rsid w:val="00E4520C"/>
    <w:rsid w:val="00E46057"/>
    <w:rsid w:val="00E51A03"/>
    <w:rsid w:val="00E51A9B"/>
    <w:rsid w:val="00E51F96"/>
    <w:rsid w:val="00E53CC1"/>
    <w:rsid w:val="00E54261"/>
    <w:rsid w:val="00E546AD"/>
    <w:rsid w:val="00E54F7E"/>
    <w:rsid w:val="00E55137"/>
    <w:rsid w:val="00E5596D"/>
    <w:rsid w:val="00E56E7A"/>
    <w:rsid w:val="00E6021C"/>
    <w:rsid w:val="00E60481"/>
    <w:rsid w:val="00E60779"/>
    <w:rsid w:val="00E60B78"/>
    <w:rsid w:val="00E619B4"/>
    <w:rsid w:val="00E61F7E"/>
    <w:rsid w:val="00E6311D"/>
    <w:rsid w:val="00E66C81"/>
    <w:rsid w:val="00E67E72"/>
    <w:rsid w:val="00E70142"/>
    <w:rsid w:val="00E70AC4"/>
    <w:rsid w:val="00E70B02"/>
    <w:rsid w:val="00E71FAD"/>
    <w:rsid w:val="00E73100"/>
    <w:rsid w:val="00E73974"/>
    <w:rsid w:val="00E75869"/>
    <w:rsid w:val="00E76FFD"/>
    <w:rsid w:val="00E80A3F"/>
    <w:rsid w:val="00E8518D"/>
    <w:rsid w:val="00E861C0"/>
    <w:rsid w:val="00E9095A"/>
    <w:rsid w:val="00E90DD5"/>
    <w:rsid w:val="00E9410F"/>
    <w:rsid w:val="00E954E5"/>
    <w:rsid w:val="00E955B5"/>
    <w:rsid w:val="00E97FEF"/>
    <w:rsid w:val="00EA03EC"/>
    <w:rsid w:val="00EA044B"/>
    <w:rsid w:val="00EA092A"/>
    <w:rsid w:val="00EA0A40"/>
    <w:rsid w:val="00EA1BD0"/>
    <w:rsid w:val="00EA231C"/>
    <w:rsid w:val="00EA31C2"/>
    <w:rsid w:val="00EA4176"/>
    <w:rsid w:val="00EA4A3B"/>
    <w:rsid w:val="00EA5172"/>
    <w:rsid w:val="00EA5A09"/>
    <w:rsid w:val="00EA789A"/>
    <w:rsid w:val="00EB11FC"/>
    <w:rsid w:val="00EB1709"/>
    <w:rsid w:val="00EB1ADA"/>
    <w:rsid w:val="00EB2CEC"/>
    <w:rsid w:val="00EB4184"/>
    <w:rsid w:val="00EB6522"/>
    <w:rsid w:val="00EB6D63"/>
    <w:rsid w:val="00EB7402"/>
    <w:rsid w:val="00EB7981"/>
    <w:rsid w:val="00EC139E"/>
    <w:rsid w:val="00EC191C"/>
    <w:rsid w:val="00EC5D4C"/>
    <w:rsid w:val="00EC5F9C"/>
    <w:rsid w:val="00EC7123"/>
    <w:rsid w:val="00ED01C0"/>
    <w:rsid w:val="00ED0BE1"/>
    <w:rsid w:val="00ED330A"/>
    <w:rsid w:val="00ED5A60"/>
    <w:rsid w:val="00ED6100"/>
    <w:rsid w:val="00ED74EE"/>
    <w:rsid w:val="00ED7A7A"/>
    <w:rsid w:val="00EE0657"/>
    <w:rsid w:val="00EE1E23"/>
    <w:rsid w:val="00EE3BC4"/>
    <w:rsid w:val="00EE4643"/>
    <w:rsid w:val="00EE4BA8"/>
    <w:rsid w:val="00EE588D"/>
    <w:rsid w:val="00EE64A1"/>
    <w:rsid w:val="00EF1A7B"/>
    <w:rsid w:val="00EF1B10"/>
    <w:rsid w:val="00EF31F1"/>
    <w:rsid w:val="00EF3A5D"/>
    <w:rsid w:val="00EF3D31"/>
    <w:rsid w:val="00EF3D3C"/>
    <w:rsid w:val="00EF5B1C"/>
    <w:rsid w:val="00EF5C36"/>
    <w:rsid w:val="00EF603E"/>
    <w:rsid w:val="00EF605E"/>
    <w:rsid w:val="00EF694D"/>
    <w:rsid w:val="00F00938"/>
    <w:rsid w:val="00F02485"/>
    <w:rsid w:val="00F048C8"/>
    <w:rsid w:val="00F064DA"/>
    <w:rsid w:val="00F0766E"/>
    <w:rsid w:val="00F1063C"/>
    <w:rsid w:val="00F106CE"/>
    <w:rsid w:val="00F10D3A"/>
    <w:rsid w:val="00F1104C"/>
    <w:rsid w:val="00F12905"/>
    <w:rsid w:val="00F1317C"/>
    <w:rsid w:val="00F1325E"/>
    <w:rsid w:val="00F151BC"/>
    <w:rsid w:val="00F1537F"/>
    <w:rsid w:val="00F16191"/>
    <w:rsid w:val="00F168CF"/>
    <w:rsid w:val="00F20444"/>
    <w:rsid w:val="00F21DCB"/>
    <w:rsid w:val="00F24199"/>
    <w:rsid w:val="00F2447B"/>
    <w:rsid w:val="00F246C1"/>
    <w:rsid w:val="00F252A5"/>
    <w:rsid w:val="00F259CF"/>
    <w:rsid w:val="00F265CC"/>
    <w:rsid w:val="00F30671"/>
    <w:rsid w:val="00F31D40"/>
    <w:rsid w:val="00F32551"/>
    <w:rsid w:val="00F3322B"/>
    <w:rsid w:val="00F3360B"/>
    <w:rsid w:val="00F33F3B"/>
    <w:rsid w:val="00F344B6"/>
    <w:rsid w:val="00F3724C"/>
    <w:rsid w:val="00F37C15"/>
    <w:rsid w:val="00F41A23"/>
    <w:rsid w:val="00F41F86"/>
    <w:rsid w:val="00F4408A"/>
    <w:rsid w:val="00F45763"/>
    <w:rsid w:val="00F469A8"/>
    <w:rsid w:val="00F4757D"/>
    <w:rsid w:val="00F5232B"/>
    <w:rsid w:val="00F53A4D"/>
    <w:rsid w:val="00F543A6"/>
    <w:rsid w:val="00F543D3"/>
    <w:rsid w:val="00F5527B"/>
    <w:rsid w:val="00F55669"/>
    <w:rsid w:val="00F55857"/>
    <w:rsid w:val="00F56035"/>
    <w:rsid w:val="00F5677E"/>
    <w:rsid w:val="00F571EF"/>
    <w:rsid w:val="00F615BE"/>
    <w:rsid w:val="00F62707"/>
    <w:rsid w:val="00F67163"/>
    <w:rsid w:val="00F6741D"/>
    <w:rsid w:val="00F7012D"/>
    <w:rsid w:val="00F72E60"/>
    <w:rsid w:val="00F72EB4"/>
    <w:rsid w:val="00F7683C"/>
    <w:rsid w:val="00F76FAA"/>
    <w:rsid w:val="00F80EEE"/>
    <w:rsid w:val="00F81282"/>
    <w:rsid w:val="00F822D1"/>
    <w:rsid w:val="00F83285"/>
    <w:rsid w:val="00F84EEE"/>
    <w:rsid w:val="00F85BBE"/>
    <w:rsid w:val="00F87F72"/>
    <w:rsid w:val="00F90C5B"/>
    <w:rsid w:val="00F90DAA"/>
    <w:rsid w:val="00F9104F"/>
    <w:rsid w:val="00F93330"/>
    <w:rsid w:val="00F93FB9"/>
    <w:rsid w:val="00F95D7F"/>
    <w:rsid w:val="00F970F3"/>
    <w:rsid w:val="00F97254"/>
    <w:rsid w:val="00FA02D9"/>
    <w:rsid w:val="00FA12FE"/>
    <w:rsid w:val="00FA3682"/>
    <w:rsid w:val="00FA3940"/>
    <w:rsid w:val="00FA3EA2"/>
    <w:rsid w:val="00FA51F6"/>
    <w:rsid w:val="00FA67A9"/>
    <w:rsid w:val="00FA6C06"/>
    <w:rsid w:val="00FA7F21"/>
    <w:rsid w:val="00FA7F66"/>
    <w:rsid w:val="00FB0F40"/>
    <w:rsid w:val="00FB32FB"/>
    <w:rsid w:val="00FB37C0"/>
    <w:rsid w:val="00FB4579"/>
    <w:rsid w:val="00FB56E9"/>
    <w:rsid w:val="00FB6EAB"/>
    <w:rsid w:val="00FC0455"/>
    <w:rsid w:val="00FC0F80"/>
    <w:rsid w:val="00FC223B"/>
    <w:rsid w:val="00FC2609"/>
    <w:rsid w:val="00FC26BA"/>
    <w:rsid w:val="00FC4C42"/>
    <w:rsid w:val="00FC676B"/>
    <w:rsid w:val="00FC69F2"/>
    <w:rsid w:val="00FD0D51"/>
    <w:rsid w:val="00FD3EA4"/>
    <w:rsid w:val="00FD5F89"/>
    <w:rsid w:val="00FD6BE7"/>
    <w:rsid w:val="00FE0580"/>
    <w:rsid w:val="00FE0BF6"/>
    <w:rsid w:val="00FE16AD"/>
    <w:rsid w:val="00FE263C"/>
    <w:rsid w:val="00FE57E9"/>
    <w:rsid w:val="00FE7C9B"/>
    <w:rsid w:val="00FF20BA"/>
    <w:rsid w:val="00FF66E0"/>
    <w:rsid w:val="00FF676F"/>
    <w:rsid w:val="00FF7A8E"/>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03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iPriority w:val="99"/>
    <w:unhideWhenUsed/>
    <w:qFormat/>
    <w:rsid w:val="00862036"/>
    <w:rPr>
      <w:szCs w:val="20"/>
    </w:rPr>
  </w:style>
  <w:style w:type="character" w:customStyle="1" w:styleId="TekstkomentarzaZnak">
    <w:name w:val="Tekst komentarza Znak"/>
    <w:basedOn w:val="Domylnaczcionkaakapitu"/>
    <w:link w:val="Tekstkomentarza"/>
    <w:uiPriority w:val="99"/>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rsid w:val="005C6792"/>
    <w:rPr>
      <w:rFonts w:ascii="Arial" w:eastAsia="Times New Roman" w:hAnsi="Arial" w:cs="Times New Roman"/>
      <w:sz w:val="24"/>
      <w:szCs w:val="20"/>
      <w:lang w:eastAsia="pl-PL"/>
    </w:rPr>
  </w:style>
  <w:style w:type="table" w:styleId="Tabela-Siatka">
    <w:name w:val="Table Grid"/>
    <w:basedOn w:val="Standardowy"/>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14"/>
      </w:numPr>
    </w:pPr>
  </w:style>
  <w:style w:type="numbering" w:customStyle="1" w:styleId="Styl3">
    <w:name w:val="Styl3"/>
    <w:uiPriority w:val="99"/>
    <w:rsid w:val="007537A4"/>
    <w:pPr>
      <w:numPr>
        <w:numId w:val="15"/>
      </w:numPr>
    </w:pPr>
  </w:style>
  <w:style w:type="numbering" w:customStyle="1" w:styleId="Styl4">
    <w:name w:val="Styl4"/>
    <w:uiPriority w:val="99"/>
    <w:rsid w:val="007537A4"/>
    <w:pPr>
      <w:numPr>
        <w:numId w:val="16"/>
      </w:numPr>
    </w:pPr>
  </w:style>
  <w:style w:type="numbering" w:customStyle="1" w:styleId="Styl5">
    <w:name w:val="Styl5"/>
    <w:uiPriority w:val="99"/>
    <w:rsid w:val="00CF7388"/>
    <w:pPr>
      <w:numPr>
        <w:numId w:val="17"/>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character" w:customStyle="1" w:styleId="FontStyle24">
    <w:name w:val="Font Style24"/>
    <w:basedOn w:val="Domylnaczcionkaakapitu"/>
    <w:uiPriority w:val="99"/>
    <w:rsid w:val="00D5310F"/>
    <w:rPr>
      <w:rFonts w:ascii="Calibri" w:hAnsi="Calibri" w:cs="Calibri"/>
      <w:sz w:val="22"/>
      <w:szCs w:val="22"/>
    </w:rPr>
  </w:style>
  <w:style w:type="character" w:customStyle="1" w:styleId="FontStyle18">
    <w:name w:val="Font Style18"/>
    <w:uiPriority w:val="99"/>
    <w:rsid w:val="00191E56"/>
    <w:rPr>
      <w:rFonts w:ascii="Arial" w:hAnsi="Arial" w:cs="Arial"/>
      <w:sz w:val="18"/>
      <w:szCs w:val="18"/>
    </w:rPr>
  </w:style>
  <w:style w:type="paragraph" w:customStyle="1" w:styleId="Style5">
    <w:name w:val="Style5"/>
    <w:basedOn w:val="Normalny"/>
    <w:uiPriority w:val="99"/>
    <w:rsid w:val="00124E29"/>
    <w:pPr>
      <w:widowControl w:val="0"/>
      <w:autoSpaceDE w:val="0"/>
      <w:autoSpaceDN w:val="0"/>
      <w:adjustRightInd w:val="0"/>
      <w:spacing w:line="307" w:lineRule="exact"/>
      <w:jc w:val="both"/>
    </w:pPr>
    <w:rPr>
      <w:rFonts w:ascii="Calibri" w:eastAsiaTheme="minorEastAsia" w:hAnsi="Calibri" w:cstheme="minorBidi"/>
      <w:sz w:val="24"/>
    </w:rPr>
  </w:style>
  <w:style w:type="paragraph" w:customStyle="1" w:styleId="Style6">
    <w:name w:val="Style6"/>
    <w:basedOn w:val="Normalny"/>
    <w:uiPriority w:val="99"/>
    <w:rsid w:val="00124E29"/>
    <w:pPr>
      <w:widowControl w:val="0"/>
      <w:autoSpaceDE w:val="0"/>
      <w:autoSpaceDN w:val="0"/>
      <w:adjustRightInd w:val="0"/>
      <w:spacing w:line="310" w:lineRule="exact"/>
    </w:pPr>
    <w:rPr>
      <w:rFonts w:ascii="Calibri" w:eastAsiaTheme="minorEastAsia" w:hAnsi="Calibri" w:cstheme="minorBidi"/>
      <w:sz w:val="24"/>
    </w:rPr>
  </w:style>
  <w:style w:type="paragraph" w:customStyle="1" w:styleId="Style11">
    <w:name w:val="Style11"/>
    <w:basedOn w:val="Normalny"/>
    <w:uiPriority w:val="99"/>
    <w:rsid w:val="00124E29"/>
    <w:pPr>
      <w:widowControl w:val="0"/>
      <w:autoSpaceDE w:val="0"/>
      <w:autoSpaceDN w:val="0"/>
      <w:adjustRightInd w:val="0"/>
    </w:pPr>
    <w:rPr>
      <w:rFonts w:ascii="Calibri" w:eastAsiaTheme="minorEastAsia" w:hAnsi="Calibri" w:cstheme="minorBidi"/>
      <w:sz w:val="24"/>
    </w:rPr>
  </w:style>
  <w:style w:type="paragraph" w:customStyle="1" w:styleId="Style13">
    <w:name w:val="Style13"/>
    <w:basedOn w:val="Normalny"/>
    <w:uiPriority w:val="99"/>
    <w:rsid w:val="00124E29"/>
    <w:pPr>
      <w:widowControl w:val="0"/>
      <w:autoSpaceDE w:val="0"/>
      <w:autoSpaceDN w:val="0"/>
      <w:adjustRightInd w:val="0"/>
      <w:spacing w:line="307" w:lineRule="exact"/>
      <w:ind w:hanging="350"/>
      <w:jc w:val="both"/>
    </w:pPr>
    <w:rPr>
      <w:rFonts w:ascii="Calibri" w:eastAsiaTheme="minorEastAsia" w:hAnsi="Calibri" w:cstheme="minorBidi"/>
      <w:sz w:val="24"/>
    </w:rPr>
  </w:style>
  <w:style w:type="paragraph" w:customStyle="1" w:styleId="Style9">
    <w:name w:val="Style9"/>
    <w:basedOn w:val="Normalny"/>
    <w:uiPriority w:val="99"/>
    <w:rsid w:val="00124E29"/>
    <w:pPr>
      <w:widowControl w:val="0"/>
      <w:autoSpaceDE w:val="0"/>
      <w:autoSpaceDN w:val="0"/>
      <w:adjustRightInd w:val="0"/>
      <w:spacing w:line="307" w:lineRule="exact"/>
      <w:ind w:hanging="437"/>
    </w:pPr>
    <w:rPr>
      <w:rFonts w:ascii="Calibri" w:eastAsiaTheme="minorEastAsia" w:hAnsi="Calibri" w:cstheme="minorBidi"/>
      <w:sz w:val="24"/>
    </w:rPr>
  </w:style>
  <w:style w:type="paragraph" w:customStyle="1" w:styleId="Style12">
    <w:name w:val="Style12"/>
    <w:basedOn w:val="Normalny"/>
    <w:uiPriority w:val="99"/>
    <w:rsid w:val="00124E29"/>
    <w:pPr>
      <w:widowControl w:val="0"/>
      <w:autoSpaceDE w:val="0"/>
      <w:autoSpaceDN w:val="0"/>
      <w:adjustRightInd w:val="0"/>
    </w:pPr>
    <w:rPr>
      <w:rFonts w:ascii="Calibri" w:eastAsiaTheme="minorEastAsia" w:hAnsi="Calibri" w:cstheme="minorBidi"/>
      <w:sz w:val="24"/>
    </w:rPr>
  </w:style>
  <w:style w:type="character" w:customStyle="1" w:styleId="FontStyle19">
    <w:name w:val="Font Style19"/>
    <w:basedOn w:val="Domylnaczcionkaakapitu"/>
    <w:uiPriority w:val="99"/>
    <w:rsid w:val="00124E29"/>
    <w:rPr>
      <w:rFonts w:ascii="Calibri" w:hAnsi="Calibri" w:cs="Calibri"/>
      <w:sz w:val="22"/>
      <w:szCs w:val="22"/>
    </w:rPr>
  </w:style>
  <w:style w:type="character" w:customStyle="1" w:styleId="FontStyle20">
    <w:name w:val="Font Style20"/>
    <w:basedOn w:val="Domylnaczcionkaakapitu"/>
    <w:uiPriority w:val="99"/>
    <w:rsid w:val="00124E29"/>
    <w:rPr>
      <w:rFonts w:ascii="Candara" w:hAnsi="Candara" w:cs="Candara"/>
      <w:b/>
      <w:bCs/>
      <w:sz w:val="18"/>
      <w:szCs w:val="18"/>
    </w:rPr>
  </w:style>
  <w:style w:type="character" w:customStyle="1" w:styleId="FontStyle21">
    <w:name w:val="Font Style21"/>
    <w:basedOn w:val="Domylnaczcionkaakapitu"/>
    <w:uiPriority w:val="99"/>
    <w:rsid w:val="00124E29"/>
    <w:rPr>
      <w:rFonts w:ascii="Calibri" w:hAnsi="Calibri" w:cs="Calibri"/>
      <w:b/>
      <w:bCs/>
      <w:sz w:val="20"/>
      <w:szCs w:val="20"/>
    </w:rPr>
  </w:style>
  <w:style w:type="character" w:customStyle="1" w:styleId="FontStyle17">
    <w:name w:val="Font Style17"/>
    <w:basedOn w:val="Domylnaczcionkaakapitu"/>
    <w:uiPriority w:val="99"/>
    <w:rsid w:val="00FB56E9"/>
    <w:rPr>
      <w:rFonts w:ascii="Verdana" w:hAnsi="Verdana" w:cs="Verdana"/>
      <w:b/>
      <w:bCs/>
      <w:sz w:val="18"/>
      <w:szCs w:val="18"/>
    </w:rPr>
  </w:style>
  <w:style w:type="character" w:customStyle="1" w:styleId="Teksttreci2">
    <w:name w:val="Tekst treści (2)_"/>
    <w:link w:val="Teksttreci20"/>
    <w:locked/>
    <w:rsid w:val="00FB56E9"/>
    <w:rPr>
      <w:rFonts w:ascii="Book Antiqua" w:hAnsi="Book Antiqua" w:cs="Book Antiqua"/>
      <w:shd w:val="clear" w:color="auto" w:fill="FFFFFF"/>
    </w:rPr>
  </w:style>
  <w:style w:type="paragraph" w:customStyle="1" w:styleId="Teksttreci20">
    <w:name w:val="Tekst treści (2)"/>
    <w:basedOn w:val="Normalny"/>
    <w:link w:val="Teksttreci2"/>
    <w:rsid w:val="00FB56E9"/>
    <w:pPr>
      <w:widowControl w:val="0"/>
      <w:shd w:val="clear" w:color="auto" w:fill="FFFFFF"/>
      <w:spacing w:after="360" w:line="240" w:lineRule="atLeast"/>
      <w:ind w:hanging="1"/>
      <w:jc w:val="right"/>
    </w:pPr>
    <w:rPr>
      <w:rFonts w:ascii="Book Antiqua" w:eastAsiaTheme="minorHAnsi" w:hAnsi="Book Antiqua" w:cs="Book Antiqu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842">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407918829">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269704074">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5938414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grupaenea/o_grupie/enea-polaniec/zamowienia/dokumenty-dla-wykonawcow/owzu-wersja-nz-4-2018.pdf?t=1543920231"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9" Type="http://schemas.openxmlformats.org/officeDocument/2006/relationships/hyperlink" Target="http://www.gdfsuez-energia.pl/sites/default/files/Instrukcja%20oraganizacji%20bezpiecznej%20pracy%20w%20Elektrowni_0.pdf" TargetMode="External"/><Relationship Id="rId21" Type="http://schemas.openxmlformats.org/officeDocument/2006/relationships/hyperlink" Target="mailto:mariusz.janowski@enea.pl" TargetMode="External"/><Relationship Id="rId34" Type="http://schemas.openxmlformats.org/officeDocument/2006/relationships/hyperlink" Target="https://aukcje.eb2b.com.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dfsuez.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pietras@enea.pl" TargetMode="External"/><Relationship Id="rId24" Type="http://schemas.openxmlformats.org/officeDocument/2006/relationships/hyperlink" Target="mailto:faktury.elektroniczne@enea.pl" TargetMode="External"/><Relationship Id="rId32" Type="http://schemas.openxmlformats.org/officeDocument/2006/relationships/hyperlink" Target="mailto:eep.iod@enea.pl" TargetMode="External"/><Relationship Id="rId37" Type="http://schemas.openxmlformats.org/officeDocument/2006/relationships/hyperlink" Target="mailto:mariusz.janowski@enea.pl" TargetMode="External"/><Relationship Id="rId40" Type="http://schemas.openxmlformats.org/officeDocument/2006/relationships/hyperlink" Target="mailto:@gdfsuez.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usz.janowski@enea.pl" TargetMode="External"/><Relationship Id="rId23" Type="http://schemas.openxmlformats.org/officeDocument/2006/relationships/hyperlink" Target="mailto:mkusa@energopomiar.com.pl" TargetMode="External"/><Relationship Id="rId28" Type="http://schemas.openxmlformats.org/officeDocument/2006/relationships/hyperlink" Target="mailto:eep.iod@enea.pl" TargetMode="External"/><Relationship Id="rId36" Type="http://schemas.openxmlformats.org/officeDocument/2006/relationships/hyperlink" Target="mailto:jozef.pietras@enea.pl" TargetMode="External"/><Relationship Id="rId10" Type="http://schemas.openxmlformats.org/officeDocument/2006/relationships/hyperlink" Target="mailto:@gdfsuez.pl" TargetMode="External"/><Relationship Id="rId19" Type="http://schemas.openxmlformats.org/officeDocument/2006/relationships/hyperlink" Target="mailto:eep.iod@enea.pl" TargetMode="External"/><Relationship Id="rId31" Type="http://schemas.openxmlformats.org/officeDocument/2006/relationships/hyperlink" Target="mailto:ese.iod@ene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iusz.janowski@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gdfsuez.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35" Type="http://schemas.openxmlformats.org/officeDocument/2006/relationships/hyperlink" Target="https://aukcje.eb2b.com.p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ukcje.eb2b.com.pl" TargetMode="External"/><Relationship Id="rId17" Type="http://schemas.openxmlformats.org/officeDocument/2006/relationships/hyperlink" Target="mailto:jozef.pietras@enea.pl" TargetMode="External"/><Relationship Id="rId25" Type="http://schemas.openxmlformats.org/officeDocument/2006/relationships/hyperlink" Target="mailto:eep.iod@enea.pl" TargetMode="External"/><Relationship Id="rId33" Type="http://schemas.openxmlformats.org/officeDocument/2006/relationships/hyperlink" Target="mailto:eep.iod@enea.pl" TargetMode="External"/><Relationship Id="rId38" Type="http://schemas.openxmlformats.org/officeDocument/2006/relationships/hyperlink" Target="http://www.gdfsuez-energia.pl/sites/default/files/Instrukcja%20oraganizacji%20bezpiecznej%20pracy%20w%20Elektrowni_0.pdf" TargetMode="External"/><Relationship Id="rId46" Type="http://schemas.openxmlformats.org/officeDocument/2006/relationships/theme" Target="theme/theme1.xm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0A6B-A2D9-44D1-B62F-F3C170A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15975</Words>
  <Characters>95856</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2020-06-01T10:54:00Z</dcterms:created>
  <dcterms:modified xsi:type="dcterms:W3CDTF">2020-06-01T11:55:00Z</dcterms:modified>
</cp:coreProperties>
</file>